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E509" w14:textId="77777777" w:rsidR="00D61914" w:rsidRDefault="00D61914" w:rsidP="00D61914">
      <w:pPr>
        <w:jc w:val="center"/>
        <w:rPr>
          <w:b/>
          <w:sz w:val="40"/>
          <w:szCs w:val="40"/>
        </w:rPr>
      </w:pPr>
    </w:p>
    <w:p w14:paraId="238E69E7" w14:textId="691A00B4" w:rsidR="00D61914" w:rsidRPr="00D61914" w:rsidRDefault="00D61914" w:rsidP="00D6191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61914">
        <w:rPr>
          <w:b/>
          <w:sz w:val="40"/>
          <w:szCs w:val="40"/>
        </w:rPr>
        <w:t xml:space="preserve">С Ъ О Б Щ Е Н И Е   ЗА   </w:t>
      </w:r>
      <w:r>
        <w:rPr>
          <w:b/>
          <w:sz w:val="40"/>
          <w:szCs w:val="40"/>
        </w:rPr>
        <w:t>УЧЕБНИ</w:t>
      </w:r>
      <w:r w:rsidRPr="00D61914">
        <w:rPr>
          <w:b/>
          <w:sz w:val="40"/>
          <w:szCs w:val="40"/>
        </w:rPr>
        <w:t xml:space="preserve">  ПРАКТИКИ</w:t>
      </w:r>
      <w:r>
        <w:rPr>
          <w:b/>
          <w:sz w:val="40"/>
          <w:szCs w:val="40"/>
        </w:rPr>
        <w:t xml:space="preserve"> (СТАЖ)</w:t>
      </w:r>
    </w:p>
    <w:p w14:paraId="6052DCD8" w14:textId="77777777" w:rsidR="00D61914" w:rsidRDefault="00D61914" w:rsidP="00D61914">
      <w:pPr>
        <w:jc w:val="both"/>
        <w:rPr>
          <w:b/>
          <w:sz w:val="28"/>
          <w:szCs w:val="28"/>
        </w:rPr>
      </w:pPr>
    </w:p>
    <w:p w14:paraId="3EC99ABE" w14:textId="77777777" w:rsidR="00D61914" w:rsidRDefault="00D61914" w:rsidP="00D61914">
      <w:pPr>
        <w:jc w:val="both"/>
        <w:rPr>
          <w:b/>
          <w:sz w:val="28"/>
          <w:szCs w:val="28"/>
        </w:rPr>
      </w:pPr>
    </w:p>
    <w:p w14:paraId="2410C731" w14:textId="77777777" w:rsidR="00D61914" w:rsidRDefault="00D61914" w:rsidP="00D61914">
      <w:pPr>
        <w:jc w:val="both"/>
        <w:rPr>
          <w:b/>
          <w:sz w:val="28"/>
          <w:szCs w:val="28"/>
        </w:rPr>
      </w:pPr>
    </w:p>
    <w:p w14:paraId="3598F0E1" w14:textId="574242FD" w:rsidR="00D61914" w:rsidRPr="00714684" w:rsidRDefault="00D61914" w:rsidP="00D61914">
      <w:pPr>
        <w:spacing w:line="360" w:lineRule="auto"/>
        <w:jc w:val="both"/>
        <w:rPr>
          <w:sz w:val="29"/>
          <w:szCs w:val="29"/>
        </w:rPr>
      </w:pPr>
      <w:r w:rsidRPr="00714684">
        <w:rPr>
          <w:b/>
          <w:sz w:val="29"/>
          <w:szCs w:val="29"/>
        </w:rPr>
        <w:t xml:space="preserve">Срок за подаване на заявки: До 06 март 2026г. </w:t>
      </w:r>
      <w:r w:rsidRPr="00714684">
        <w:rPr>
          <w:sz w:val="29"/>
          <w:szCs w:val="29"/>
        </w:rPr>
        <w:t xml:space="preserve">онлайн на следния линк - </w:t>
      </w:r>
      <w:hyperlink r:id="rId6" w:history="1">
        <w:r w:rsidRPr="00714684">
          <w:rPr>
            <w:rStyle w:val="Hyperlink"/>
            <w:color w:val="66FF33"/>
            <w:sz w:val="32"/>
            <w:szCs w:val="32"/>
          </w:rPr>
          <w:t>https://forms.office.com/e/UfL3EsXah9</w:t>
        </w:r>
      </w:hyperlink>
      <w:r w:rsidRPr="00714684">
        <w:rPr>
          <w:color w:val="FF0000"/>
          <w:sz w:val="29"/>
          <w:szCs w:val="29"/>
        </w:rPr>
        <w:t xml:space="preserve"> </w:t>
      </w:r>
    </w:p>
    <w:p w14:paraId="475DC493" w14:textId="77777777" w:rsidR="00D61914" w:rsidRPr="00714684" w:rsidRDefault="00D61914" w:rsidP="00D61914">
      <w:pPr>
        <w:spacing w:line="360" w:lineRule="auto"/>
        <w:jc w:val="both"/>
        <w:rPr>
          <w:b/>
          <w:sz w:val="29"/>
          <w:szCs w:val="29"/>
        </w:rPr>
      </w:pPr>
    </w:p>
    <w:p w14:paraId="734B1743" w14:textId="612F0BFE" w:rsidR="00D61914" w:rsidRPr="00714684" w:rsidRDefault="00D61914" w:rsidP="00D61914">
      <w:pPr>
        <w:spacing w:line="360" w:lineRule="auto"/>
        <w:jc w:val="both"/>
        <w:rPr>
          <w:sz w:val="29"/>
          <w:szCs w:val="29"/>
        </w:rPr>
      </w:pPr>
      <w:r w:rsidRPr="00714684">
        <w:rPr>
          <w:b/>
          <w:sz w:val="29"/>
          <w:szCs w:val="29"/>
        </w:rPr>
        <w:t xml:space="preserve">Обявяване на списък с </w:t>
      </w:r>
      <w:r w:rsidR="00EF1BB7" w:rsidRPr="00714684">
        <w:rPr>
          <w:b/>
          <w:sz w:val="29"/>
          <w:szCs w:val="29"/>
        </w:rPr>
        <w:t>одобрени</w:t>
      </w:r>
      <w:r w:rsidRPr="00714684">
        <w:rPr>
          <w:b/>
          <w:sz w:val="29"/>
          <w:szCs w:val="29"/>
        </w:rPr>
        <w:t xml:space="preserve"> ръководители на учебни</w:t>
      </w:r>
      <w:r w:rsidR="00EF1BB7" w:rsidRPr="00714684">
        <w:rPr>
          <w:b/>
          <w:sz w:val="29"/>
          <w:szCs w:val="29"/>
        </w:rPr>
        <w:t>те</w:t>
      </w:r>
      <w:r w:rsidRPr="00714684">
        <w:rPr>
          <w:b/>
          <w:sz w:val="29"/>
          <w:szCs w:val="29"/>
        </w:rPr>
        <w:t xml:space="preserve"> практики : </w:t>
      </w:r>
      <w:r w:rsidRPr="00714684">
        <w:rPr>
          <w:sz w:val="29"/>
          <w:szCs w:val="29"/>
        </w:rPr>
        <w:t xml:space="preserve">на </w:t>
      </w:r>
      <w:r w:rsidRPr="00714684">
        <w:rPr>
          <w:b/>
          <w:sz w:val="29"/>
          <w:szCs w:val="29"/>
        </w:rPr>
        <w:t>09.03.2026г.</w:t>
      </w:r>
      <w:r w:rsidRPr="00714684">
        <w:rPr>
          <w:sz w:val="29"/>
          <w:szCs w:val="29"/>
          <w:lang w:val="en-US"/>
        </w:rPr>
        <w:t xml:space="preserve"> </w:t>
      </w:r>
      <w:r w:rsidRPr="00714684">
        <w:rPr>
          <w:sz w:val="29"/>
          <w:szCs w:val="29"/>
        </w:rPr>
        <w:t>в под сайта на катедра ,,Индустриален бизнес“.</w:t>
      </w:r>
    </w:p>
    <w:p w14:paraId="22C859B5" w14:textId="18BB6180" w:rsidR="00D61914" w:rsidRPr="00714684" w:rsidRDefault="006A4A87" w:rsidP="00D61914">
      <w:pPr>
        <w:spacing w:line="360" w:lineRule="auto"/>
        <w:jc w:val="both"/>
        <w:rPr>
          <w:b/>
          <w:sz w:val="29"/>
          <w:szCs w:val="29"/>
        </w:rPr>
      </w:pPr>
      <w:r w:rsidRPr="00714684">
        <w:rPr>
          <w:sz w:val="29"/>
          <w:szCs w:val="29"/>
        </w:rPr>
        <w:t>А</w:t>
      </w:r>
      <w:r w:rsidR="00D61914" w:rsidRPr="00714684">
        <w:rPr>
          <w:sz w:val="29"/>
          <w:szCs w:val="29"/>
        </w:rPr>
        <w:t xml:space="preserve">ко не сте избрали в определения срок ще бъдете </w:t>
      </w:r>
      <w:r w:rsidR="00D61914" w:rsidRPr="00714684">
        <w:rPr>
          <w:b/>
          <w:sz w:val="29"/>
          <w:szCs w:val="29"/>
        </w:rPr>
        <w:t xml:space="preserve">служебно разпределени от ръководителя на катедрата – доц. д-р Вяра Милушева. </w:t>
      </w:r>
    </w:p>
    <w:p w14:paraId="7B262BAC" w14:textId="77777777" w:rsidR="00D61914" w:rsidRDefault="00D61914" w:rsidP="00D61914">
      <w:pPr>
        <w:jc w:val="both"/>
        <w:rPr>
          <w:b/>
          <w:sz w:val="28"/>
          <w:szCs w:val="28"/>
        </w:rPr>
      </w:pPr>
    </w:p>
    <w:p w14:paraId="2E29B92C" w14:textId="77777777" w:rsidR="00D61914" w:rsidRDefault="00D61914" w:rsidP="00D61914">
      <w:pPr>
        <w:jc w:val="both"/>
        <w:rPr>
          <w:b/>
          <w:sz w:val="28"/>
          <w:szCs w:val="28"/>
        </w:rPr>
      </w:pPr>
    </w:p>
    <w:p w14:paraId="1967DC31" w14:textId="77777777" w:rsidR="0082321E" w:rsidRDefault="0082321E"/>
    <w:sectPr w:rsidR="0082321E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BA027" w14:textId="77777777" w:rsidR="00823832" w:rsidRDefault="00823832" w:rsidP="00D61914">
      <w:r>
        <w:separator/>
      </w:r>
    </w:p>
  </w:endnote>
  <w:endnote w:type="continuationSeparator" w:id="0">
    <w:p w14:paraId="66AD5F07" w14:textId="77777777" w:rsidR="00823832" w:rsidRDefault="00823832" w:rsidP="00D6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D5BCA" w14:textId="77777777" w:rsidR="00823832" w:rsidRDefault="00823832" w:rsidP="00D61914">
      <w:r>
        <w:separator/>
      </w:r>
    </w:p>
  </w:footnote>
  <w:footnote w:type="continuationSeparator" w:id="0">
    <w:p w14:paraId="615C8352" w14:textId="77777777" w:rsidR="00823832" w:rsidRDefault="00823832" w:rsidP="00D6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EE2D" w14:textId="061741D6" w:rsidR="00D61914" w:rsidRPr="000E366F" w:rsidRDefault="00D61914" w:rsidP="00D61914">
    <w:pPr>
      <w:tabs>
        <w:tab w:val="center" w:pos="4703"/>
        <w:tab w:val="right" w:pos="9406"/>
      </w:tabs>
      <w:ind w:left="24" w:hanging="5"/>
      <w:jc w:val="both"/>
      <w:rPr>
        <w:color w:val="000000"/>
        <w:sz w:val="28"/>
        <w:szCs w:val="22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A463A4" wp14:editId="58A326E0">
          <wp:simplePos x="0" y="0"/>
          <wp:positionH relativeFrom="page">
            <wp:posOffset>6617970</wp:posOffset>
          </wp:positionH>
          <wp:positionV relativeFrom="page">
            <wp:posOffset>227965</wp:posOffset>
          </wp:positionV>
          <wp:extent cx="789940" cy="77216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58F3F8E" wp14:editId="45101904">
          <wp:simplePos x="0" y="0"/>
          <wp:positionH relativeFrom="column">
            <wp:posOffset>-302895</wp:posOffset>
          </wp:positionH>
          <wp:positionV relativeFrom="paragraph">
            <wp:posOffset>-177165</wp:posOffset>
          </wp:positionV>
          <wp:extent cx="5943600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0EE1AE" w14:textId="77777777" w:rsidR="00D61914" w:rsidRPr="000E366F" w:rsidRDefault="00D61914" w:rsidP="00D61914">
    <w:pPr>
      <w:tabs>
        <w:tab w:val="center" w:pos="4703"/>
        <w:tab w:val="right" w:pos="9406"/>
      </w:tabs>
      <w:ind w:left="24" w:hanging="5"/>
      <w:jc w:val="both"/>
      <w:rPr>
        <w:color w:val="000000"/>
        <w:sz w:val="28"/>
        <w:szCs w:val="22"/>
        <w:lang w:val="en-US" w:eastAsia="en-US"/>
      </w:rPr>
    </w:pPr>
  </w:p>
  <w:p w14:paraId="09F4A5EF" w14:textId="77777777" w:rsidR="00D61914" w:rsidRPr="000E366F" w:rsidRDefault="00D61914" w:rsidP="00D61914">
    <w:pPr>
      <w:tabs>
        <w:tab w:val="center" w:pos="4703"/>
        <w:tab w:val="right" w:pos="9406"/>
      </w:tabs>
      <w:ind w:left="24" w:hanging="5"/>
      <w:jc w:val="center"/>
      <w:rPr>
        <w:rFonts w:ascii="Calibri Light" w:hAnsi="Calibri Light"/>
        <w:b/>
        <w:bCs/>
        <w:caps/>
        <w:color w:val="790622"/>
        <w:sz w:val="28"/>
        <w:szCs w:val="28"/>
        <w:lang w:val="en-US" w:eastAsia="en-US"/>
      </w:rPr>
    </w:pPr>
    <w:r w:rsidRPr="000E366F">
      <w:rPr>
        <w:rFonts w:ascii="Calibri Light" w:hAnsi="Calibri Light"/>
        <w:b/>
        <w:bCs/>
        <w:caps/>
        <w:color w:val="790622"/>
        <w:sz w:val="28"/>
        <w:szCs w:val="28"/>
        <w:lang w:val="en-US" w:eastAsia="en-US"/>
      </w:rPr>
      <w:t>Катедра „Индустриален бизнес”</w:t>
    </w:r>
  </w:p>
  <w:p w14:paraId="2AD93373" w14:textId="77777777" w:rsidR="00D61914" w:rsidRDefault="00D61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42"/>
    <w:rsid w:val="000E63A6"/>
    <w:rsid w:val="0024323A"/>
    <w:rsid w:val="006A4A87"/>
    <w:rsid w:val="00714684"/>
    <w:rsid w:val="00763342"/>
    <w:rsid w:val="0082321E"/>
    <w:rsid w:val="00823832"/>
    <w:rsid w:val="00B63D3A"/>
    <w:rsid w:val="00D61914"/>
    <w:rsid w:val="00E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1ADD7"/>
  <w15:chartTrackingRefBased/>
  <w15:docId w15:val="{79EC5BFE-934E-4F9D-8CA6-44D05A59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191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9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19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91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619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1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714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UfL3EsXah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Илияна Любомирова Гьорчева</dc:creator>
  <cp:keywords/>
  <dc:description/>
  <cp:lastModifiedBy>Илияна Любомирова Гьорчева</cp:lastModifiedBy>
  <cp:revision>10</cp:revision>
  <cp:lastPrinted>2026-02-16T14:32:00Z</cp:lastPrinted>
  <dcterms:created xsi:type="dcterms:W3CDTF">2026-02-16T13:59:00Z</dcterms:created>
  <dcterms:modified xsi:type="dcterms:W3CDTF">2026-02-16T14:35:00Z</dcterms:modified>
</cp:coreProperties>
</file>