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18" w:rsidRDefault="002754F3" w:rsidP="002754F3">
      <w:pPr>
        <w:jc w:val="center"/>
      </w:pPr>
      <w:bookmarkStart w:id="0" w:name="_GoBack"/>
      <w:bookmarkEnd w:id="0"/>
      <w:r>
        <w:t>СПИСЪК</w:t>
      </w:r>
    </w:p>
    <w:p w:rsidR="002754F3" w:rsidRDefault="002754F3" w:rsidP="002754F3">
      <w:pPr>
        <w:jc w:val="center"/>
      </w:pPr>
      <w:r>
        <w:t xml:space="preserve">на </w:t>
      </w:r>
      <w:r w:rsidR="00C81E17">
        <w:t>приемащите работодателски организации</w:t>
      </w:r>
      <w:r>
        <w:t xml:space="preserve"> с които катедра „Творчески индустрии и интелектуална собственост“ има</w:t>
      </w:r>
    </w:p>
    <w:p w:rsidR="002754F3" w:rsidRDefault="002754F3" w:rsidP="002754F3">
      <w:pPr>
        <w:jc w:val="center"/>
      </w:pPr>
      <w:r>
        <w:t>сключени меморандуми за сътрудничество</w:t>
      </w:r>
    </w:p>
    <w:p w:rsidR="002754F3" w:rsidRDefault="002754F3" w:rsidP="002754F3">
      <w:pPr>
        <w:jc w:val="center"/>
      </w:pP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>Патентно ведомство на Република България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>Министерство на културата, дирекция „Авторско право и сродни права“</w:t>
      </w:r>
    </w:p>
    <w:p w:rsidR="004D7431" w:rsidRPr="004D7431" w:rsidRDefault="004D7431" w:rsidP="00A84E79">
      <w:pPr>
        <w:pStyle w:val="ListParagraph"/>
        <w:numPr>
          <w:ilvl w:val="0"/>
          <w:numId w:val="3"/>
        </w:numPr>
        <w:jc w:val="both"/>
      </w:pPr>
      <w:r w:rsidRPr="004D7431">
        <w:t>Министерство на вътрешните работи на Република България (стажът се провежда по вътрешни права на Министерство на вътрешните работи, които са налични в катедрата)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>Българско национално радио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>Комисия за защита на конкуренцията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>Софарма</w:t>
      </w:r>
      <w:r>
        <w:t xml:space="preserve"> </w:t>
      </w:r>
      <w:r w:rsidRPr="004D7431">
        <w:t xml:space="preserve">АД </w:t>
      </w:r>
      <w:r>
        <w:t>- д</w:t>
      </w:r>
      <w:r w:rsidRPr="004D7431">
        <w:t>ирекция „</w:t>
      </w:r>
      <w:r>
        <w:t>Интелектуална собственост“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>Българска търговско-промишлена палата</w:t>
      </w:r>
    </w:p>
    <w:p w:rsidR="004D7431" w:rsidRPr="004D7431" w:rsidRDefault="004D7431" w:rsidP="00A84E79">
      <w:pPr>
        <w:pStyle w:val="ListParagraph"/>
        <w:numPr>
          <w:ilvl w:val="0"/>
          <w:numId w:val="3"/>
        </w:numPr>
        <w:jc w:val="both"/>
      </w:pPr>
      <w:r w:rsidRPr="004D7431">
        <w:t>Асоциация на телевизионните продуценти</w:t>
      </w:r>
    </w:p>
    <w:p w:rsidR="00A84E79" w:rsidRDefault="00A84E79" w:rsidP="00A84E79">
      <w:pPr>
        <w:pStyle w:val="ListParagraph"/>
        <w:numPr>
          <w:ilvl w:val="0"/>
          <w:numId w:val="3"/>
        </w:numPr>
        <w:jc w:val="both"/>
      </w:pPr>
      <w:proofErr w:type="spellStart"/>
      <w:r w:rsidRPr="004D7431">
        <w:t>Профон</w:t>
      </w:r>
      <w:proofErr w:type="spellEnd"/>
      <w:r w:rsidRPr="004D7431">
        <w:t xml:space="preserve"> – Дружество за колективно управление правата на продуцентите на звукозаписи и музикални видеозаписи и на артистите - изпълнители</w:t>
      </w:r>
      <w:r w:rsidRPr="00A84E79">
        <w:t xml:space="preserve"> 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>Артистаутор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proofErr w:type="spellStart"/>
      <w:r w:rsidRPr="004D7431">
        <w:t>Музикаутор</w:t>
      </w:r>
      <w:proofErr w:type="spellEnd"/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>Адвокатска кантора „Манев</w:t>
      </w:r>
      <w:r w:rsidRPr="00A84E79">
        <w:rPr>
          <w:lang w:val="en-US"/>
        </w:rPr>
        <w:t>&amp;</w:t>
      </w:r>
      <w:r w:rsidRPr="004D7431">
        <w:t>Партнърс“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 xml:space="preserve">Велизар  Соколов </w:t>
      </w:r>
      <w:r>
        <w:t xml:space="preserve"> - </w:t>
      </w:r>
      <w:r w:rsidRPr="004D7431">
        <w:t>Юридическа кантора  “</w:t>
      </w:r>
      <w:proofErr w:type="spellStart"/>
      <w:r w:rsidRPr="004D7431">
        <w:t>АрсисКонсултинг</w:t>
      </w:r>
      <w:proofErr w:type="spellEnd"/>
      <w:r w:rsidRPr="004D7431">
        <w:t>“ ООД</w:t>
      </w:r>
    </w:p>
    <w:p w:rsidR="004D7431" w:rsidRPr="004D7431" w:rsidRDefault="004D7431" w:rsidP="00A84E79">
      <w:pPr>
        <w:pStyle w:val="ListParagraph"/>
        <w:numPr>
          <w:ilvl w:val="0"/>
          <w:numId w:val="3"/>
        </w:numPr>
        <w:jc w:val="both"/>
      </w:pPr>
      <w:r w:rsidRPr="004D7431">
        <w:t xml:space="preserve">Бенатов </w:t>
      </w:r>
      <w:proofErr w:type="spellStart"/>
      <w:r w:rsidRPr="004D7431">
        <w:t>Борс</w:t>
      </w:r>
      <w:proofErr w:type="spellEnd"/>
      <w:r w:rsidRPr="004D7431">
        <w:t xml:space="preserve"> ООД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 xml:space="preserve">Виолета </w:t>
      </w:r>
      <w:proofErr w:type="spellStart"/>
      <w:r w:rsidRPr="004D7431">
        <w:t>Шентова</w:t>
      </w:r>
      <w:proofErr w:type="spellEnd"/>
      <w:r w:rsidRPr="004D7431">
        <w:t xml:space="preserve"> –</w:t>
      </w:r>
      <w:r>
        <w:t xml:space="preserve"> представител по</w:t>
      </w:r>
      <w:r w:rsidRPr="004D7431">
        <w:t xml:space="preserve"> ИС</w:t>
      </w:r>
    </w:p>
    <w:p w:rsidR="00A84E79" w:rsidRPr="004D7431" w:rsidRDefault="00A84E79" w:rsidP="00A84E79">
      <w:pPr>
        <w:pStyle w:val="ListParagraph"/>
        <w:numPr>
          <w:ilvl w:val="0"/>
          <w:numId w:val="3"/>
        </w:numPr>
        <w:jc w:val="both"/>
      </w:pPr>
      <w:r w:rsidRPr="004D7431">
        <w:t>Фондация „Созопол“</w:t>
      </w:r>
    </w:p>
    <w:p w:rsidR="004D7431" w:rsidRPr="004D7431" w:rsidRDefault="004D7431" w:rsidP="00A84E79">
      <w:pPr>
        <w:jc w:val="both"/>
      </w:pPr>
    </w:p>
    <w:sectPr w:rsidR="004D7431" w:rsidRPr="004D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4AA"/>
    <w:multiLevelType w:val="hybridMultilevel"/>
    <w:tmpl w:val="A81470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28FF"/>
    <w:multiLevelType w:val="hybridMultilevel"/>
    <w:tmpl w:val="18A01D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31898"/>
    <w:multiLevelType w:val="hybridMultilevel"/>
    <w:tmpl w:val="E2EAD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F4"/>
    <w:rsid w:val="002754F3"/>
    <w:rsid w:val="004D7431"/>
    <w:rsid w:val="008062F4"/>
    <w:rsid w:val="00A84E79"/>
    <w:rsid w:val="00C81E17"/>
    <w:rsid w:val="00E74CD4"/>
    <w:rsid w:val="00F13018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B38A-917C-48FD-A380-83FF0BA7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Intelektualna</dc:creator>
  <cp:keywords/>
  <dc:description/>
  <cp:lastModifiedBy>Katina</cp:lastModifiedBy>
  <cp:revision>2</cp:revision>
  <dcterms:created xsi:type="dcterms:W3CDTF">2018-02-22T15:27:00Z</dcterms:created>
  <dcterms:modified xsi:type="dcterms:W3CDTF">2018-02-22T15:27:00Z</dcterms:modified>
</cp:coreProperties>
</file>