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61" w:rsidRDefault="005D4561" w:rsidP="00DB1B10">
      <w:pPr>
        <w:pBdr>
          <w:bottom w:val="single" w:sz="4" w:space="1" w:color="auto"/>
        </w:pBdr>
        <w:jc w:val="center"/>
        <w:rPr>
          <w:rFonts w:ascii="Arial" w:hAnsi="Arial" w:cs="Arial"/>
          <w:lang w:val="bg-BG"/>
        </w:rPr>
      </w:pPr>
    </w:p>
    <w:p w:rsidR="00DB1B10" w:rsidRPr="00CF734E" w:rsidRDefault="00DB1B10" w:rsidP="00DB1B10">
      <w:pPr>
        <w:pBdr>
          <w:bottom w:val="single" w:sz="4" w:space="1" w:color="auto"/>
        </w:pBdr>
        <w:jc w:val="center"/>
        <w:rPr>
          <w:rFonts w:ascii="Arial" w:hAnsi="Arial" w:cs="Arial"/>
          <w:lang w:val="bg-BG"/>
        </w:rPr>
      </w:pPr>
      <w:bookmarkStart w:id="0" w:name="_GoBack"/>
      <w:bookmarkEnd w:id="0"/>
      <w:r>
        <w:rPr>
          <w:rFonts w:ascii="Arial" w:hAnsi="Arial" w:cs="Arial"/>
          <w:noProof/>
          <w:lang w:val="bg-BG" w:eastAsia="bg-BG"/>
        </w:rPr>
        <w:drawing>
          <wp:inline distT="0" distB="0" distL="0" distR="0">
            <wp:extent cx="5762625" cy="914400"/>
            <wp:effectExtent l="0" t="0" r="9525" b="0"/>
            <wp:docPr id="1" name="Picture 1" descr="unwelogo_mood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logo_mood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10" w:rsidRPr="00CF734E" w:rsidRDefault="00DB1B10" w:rsidP="00DB1B10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CF734E">
        <w:rPr>
          <w:rFonts w:ascii="Arial" w:hAnsi="Arial" w:cs="Arial"/>
          <w:i/>
          <w:sz w:val="16"/>
          <w:szCs w:val="16"/>
          <w:lang w:val="bg-BG"/>
        </w:rPr>
        <w:t xml:space="preserve">София 1700, Студентски град “Христо Ботев”, </w:t>
      </w:r>
    </w:p>
    <w:p w:rsidR="00DB1B10" w:rsidRPr="00CF734E" w:rsidRDefault="00DB1B10" w:rsidP="00DB1B10">
      <w:pPr>
        <w:ind w:right="-360"/>
        <w:jc w:val="center"/>
        <w:rPr>
          <w:lang w:val="bg-BG"/>
        </w:rPr>
      </w:pPr>
    </w:p>
    <w:p w:rsidR="00DB1B10" w:rsidRPr="00B774BE" w:rsidRDefault="00DB1B10" w:rsidP="00DB1B1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ФАКУЛТЕТ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„МЕЖДУНАРОДНА ИКОНОМИКА И ПОЛИТИКА“</w:t>
      </w:r>
    </w:p>
    <w:p w:rsidR="00DB1B10" w:rsidRPr="0024533B" w:rsidRDefault="00DB1B10" w:rsidP="00DB1B10">
      <w:pPr>
        <w:jc w:val="center"/>
        <w:rPr>
          <w:sz w:val="28"/>
          <w:szCs w:val="28"/>
          <w:lang w:val="bg-BG"/>
        </w:rPr>
      </w:pPr>
      <w:r w:rsidRPr="0024533B">
        <w:rPr>
          <w:sz w:val="28"/>
          <w:szCs w:val="28"/>
          <w:lang w:val="bg-BG"/>
        </w:rPr>
        <w:t>КАТЕДРА “</w:t>
      </w:r>
      <w:r>
        <w:rPr>
          <w:sz w:val="28"/>
          <w:szCs w:val="28"/>
          <w:lang w:val="bg-BG"/>
        </w:rPr>
        <w:t>МЕЖДУНАРОДНИ ОТНОШЕНИЯ</w:t>
      </w:r>
      <w:r w:rsidRPr="0024533B">
        <w:rPr>
          <w:sz w:val="28"/>
          <w:szCs w:val="28"/>
          <w:lang w:val="bg-BG"/>
        </w:rPr>
        <w:t>”</w:t>
      </w:r>
    </w:p>
    <w:p w:rsidR="00DB1B10" w:rsidRPr="0024533B" w:rsidRDefault="00DB1B10" w:rsidP="00DB1B10">
      <w:pPr>
        <w:jc w:val="center"/>
        <w:rPr>
          <w:sz w:val="28"/>
          <w:szCs w:val="28"/>
          <w:lang w:val="bg-BG"/>
        </w:rPr>
      </w:pPr>
    </w:p>
    <w:p w:rsidR="00DB1B10" w:rsidRPr="0024533B" w:rsidRDefault="00DB1B10" w:rsidP="00DB1B10">
      <w:pPr>
        <w:rPr>
          <w:rFonts w:ascii="Arial" w:hAnsi="Arial" w:cs="Arial"/>
          <w:sz w:val="28"/>
          <w:szCs w:val="28"/>
          <w:lang w:val="bg-BG"/>
        </w:rPr>
      </w:pPr>
    </w:p>
    <w:p w:rsidR="00DB1B10" w:rsidRPr="0024533B" w:rsidRDefault="00DB1B10" w:rsidP="00DB1B10">
      <w:pPr>
        <w:rPr>
          <w:b/>
          <w:sz w:val="28"/>
          <w:szCs w:val="28"/>
          <w:lang w:val="bg-BG"/>
        </w:rPr>
      </w:pPr>
      <w:r w:rsidRPr="0024533B">
        <w:rPr>
          <w:sz w:val="28"/>
          <w:szCs w:val="28"/>
          <w:lang w:val="bg-BG"/>
        </w:rPr>
        <w:tab/>
      </w:r>
      <w:r w:rsidRPr="0024533B">
        <w:rPr>
          <w:sz w:val="28"/>
          <w:szCs w:val="28"/>
          <w:lang w:val="bg-BG"/>
        </w:rPr>
        <w:tab/>
      </w:r>
      <w:r w:rsidRPr="0024533B">
        <w:rPr>
          <w:sz w:val="28"/>
          <w:szCs w:val="28"/>
          <w:lang w:val="bg-BG"/>
        </w:rPr>
        <w:tab/>
      </w:r>
      <w:r w:rsidRPr="0024533B">
        <w:rPr>
          <w:sz w:val="28"/>
          <w:szCs w:val="28"/>
          <w:lang w:val="bg-BG"/>
        </w:rPr>
        <w:tab/>
      </w:r>
      <w:r w:rsidRPr="0024533B">
        <w:rPr>
          <w:sz w:val="28"/>
          <w:szCs w:val="28"/>
          <w:lang w:val="bg-BG"/>
        </w:rPr>
        <w:tab/>
      </w:r>
      <w:r w:rsidRPr="0024533B">
        <w:rPr>
          <w:sz w:val="28"/>
          <w:szCs w:val="28"/>
          <w:lang w:val="bg-BG"/>
        </w:rPr>
        <w:tab/>
      </w:r>
      <w:r w:rsidRPr="0024533B">
        <w:rPr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>УТВЪРЖДАВАМ,</w:t>
      </w:r>
    </w:p>
    <w:p w:rsidR="00DB1B10" w:rsidRPr="0024533B" w:rsidRDefault="00DB1B10" w:rsidP="00DB1B10">
      <w:pPr>
        <w:rPr>
          <w:b/>
          <w:sz w:val="28"/>
          <w:szCs w:val="28"/>
          <w:lang w:val="bg-BG"/>
        </w:rPr>
      </w:pPr>
    </w:p>
    <w:p w:rsidR="00DB1B10" w:rsidRPr="0024533B" w:rsidRDefault="00DB1B10" w:rsidP="00DB1B10">
      <w:pPr>
        <w:rPr>
          <w:b/>
          <w:sz w:val="28"/>
          <w:szCs w:val="28"/>
          <w:lang w:val="bg-BG"/>
        </w:rPr>
      </w:pP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  <w:t>РЕКТОР:</w:t>
      </w:r>
    </w:p>
    <w:p w:rsidR="00DB1B10" w:rsidRPr="0024533B" w:rsidRDefault="00DB1B10" w:rsidP="00DB1B10">
      <w:pPr>
        <w:rPr>
          <w:b/>
          <w:sz w:val="28"/>
          <w:szCs w:val="28"/>
          <w:lang w:val="bg-BG"/>
        </w:rPr>
      </w:pP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</w:r>
      <w:r w:rsidRPr="0024533B">
        <w:rPr>
          <w:b/>
          <w:sz w:val="28"/>
          <w:szCs w:val="28"/>
          <w:lang w:val="bg-BG"/>
        </w:rPr>
        <w:tab/>
        <w:t>(проф</w:t>
      </w:r>
      <w:r>
        <w:rPr>
          <w:b/>
          <w:sz w:val="28"/>
          <w:szCs w:val="28"/>
          <w:lang w:val="bg-BG"/>
        </w:rPr>
        <w:t>. д.</w:t>
      </w:r>
      <w:proofErr w:type="spellStart"/>
      <w:r>
        <w:rPr>
          <w:b/>
          <w:sz w:val="28"/>
          <w:szCs w:val="28"/>
          <w:lang w:val="bg-BG"/>
        </w:rPr>
        <w:t>ик</w:t>
      </w:r>
      <w:proofErr w:type="spellEnd"/>
      <w:r>
        <w:rPr>
          <w:b/>
          <w:sz w:val="28"/>
          <w:szCs w:val="28"/>
          <w:lang w:val="bg-BG"/>
        </w:rPr>
        <w:t>.н.</w:t>
      </w:r>
      <w:r w:rsidRPr="0024533B"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  <w:lang w:val="bg-BG"/>
        </w:rPr>
        <w:t>Стати</w:t>
      </w:r>
      <w:proofErr w:type="spellEnd"/>
      <w:r>
        <w:rPr>
          <w:b/>
          <w:sz w:val="28"/>
          <w:szCs w:val="28"/>
          <w:lang w:val="bg-BG"/>
        </w:rPr>
        <w:t xml:space="preserve"> Статев</w:t>
      </w:r>
      <w:r w:rsidRPr="0024533B">
        <w:rPr>
          <w:b/>
          <w:sz w:val="28"/>
          <w:szCs w:val="28"/>
          <w:lang w:val="bg-BG"/>
        </w:rPr>
        <w:t>)</w:t>
      </w:r>
    </w:p>
    <w:p w:rsidR="00DB1B10" w:rsidRPr="0024533B" w:rsidRDefault="00DB1B10" w:rsidP="00DB1B10">
      <w:pPr>
        <w:rPr>
          <w:b/>
          <w:sz w:val="28"/>
          <w:szCs w:val="28"/>
          <w:lang w:val="bg-BG"/>
        </w:rPr>
      </w:pPr>
    </w:p>
    <w:p w:rsidR="00DB1B10" w:rsidRPr="0024533B" w:rsidRDefault="00DB1B10" w:rsidP="00DB1B10">
      <w:pPr>
        <w:jc w:val="center"/>
        <w:rPr>
          <w:sz w:val="40"/>
          <w:szCs w:val="40"/>
          <w:lang w:val="bg-BG"/>
        </w:rPr>
      </w:pPr>
    </w:p>
    <w:p w:rsidR="00DB1B10" w:rsidRPr="0024533B" w:rsidRDefault="00DB1B10" w:rsidP="00DB1B10">
      <w:pPr>
        <w:jc w:val="center"/>
        <w:rPr>
          <w:sz w:val="40"/>
          <w:szCs w:val="40"/>
          <w:lang w:val="bg-BG"/>
        </w:rPr>
      </w:pPr>
    </w:p>
    <w:p w:rsidR="00DB1B10" w:rsidRPr="0024533B" w:rsidRDefault="00DB1B10" w:rsidP="00DB1B10">
      <w:pPr>
        <w:jc w:val="center"/>
        <w:rPr>
          <w:sz w:val="40"/>
          <w:szCs w:val="40"/>
          <w:lang w:val="bg-BG"/>
        </w:rPr>
      </w:pPr>
    </w:p>
    <w:p w:rsidR="00DB1B10" w:rsidRPr="00DB1B10" w:rsidRDefault="00DB1B10" w:rsidP="00DB1B10">
      <w:pPr>
        <w:jc w:val="center"/>
        <w:rPr>
          <w:rFonts w:ascii="Verdana" w:hAnsi="Verdana"/>
          <w:b/>
          <w:sz w:val="32"/>
          <w:szCs w:val="32"/>
          <w:lang w:val="bg-BG"/>
        </w:rPr>
      </w:pPr>
      <w:r w:rsidRPr="00DB1B10">
        <w:rPr>
          <w:rFonts w:ascii="Verdana" w:hAnsi="Verdana"/>
          <w:b/>
          <w:sz w:val="32"/>
          <w:szCs w:val="32"/>
          <w:lang w:val="bg-BG"/>
        </w:rPr>
        <w:t>КВАЛИФИКАЦИОННА ХАРАКТЕРИСТИКА</w:t>
      </w:r>
    </w:p>
    <w:p w:rsidR="00DB1B10" w:rsidRPr="00DB1B10" w:rsidRDefault="00DB1B10" w:rsidP="00DB1B10">
      <w:pPr>
        <w:jc w:val="center"/>
        <w:rPr>
          <w:sz w:val="26"/>
          <w:szCs w:val="26"/>
          <w:lang w:val="bg-BG"/>
        </w:rPr>
      </w:pPr>
    </w:p>
    <w:p w:rsidR="00DB1B10" w:rsidRPr="00DB1B10" w:rsidRDefault="00DB1B10" w:rsidP="00DB1B10">
      <w:pPr>
        <w:jc w:val="center"/>
        <w:rPr>
          <w:sz w:val="26"/>
          <w:szCs w:val="26"/>
          <w:lang w:val="bg-BG"/>
        </w:rPr>
      </w:pPr>
    </w:p>
    <w:p w:rsidR="00DB1B10" w:rsidRPr="00DB1B10" w:rsidRDefault="00DB1B10" w:rsidP="00DB1B10">
      <w:pPr>
        <w:rPr>
          <w:b/>
          <w:sz w:val="26"/>
          <w:szCs w:val="26"/>
          <w:lang w:val="bg-BG"/>
        </w:rPr>
      </w:pPr>
      <w:r w:rsidRPr="00DB1B10">
        <w:rPr>
          <w:i/>
          <w:sz w:val="26"/>
          <w:szCs w:val="26"/>
          <w:lang w:val="bg-BG"/>
        </w:rPr>
        <w:t>ОБЛАСТ НА ВИСШЕ ОБРАЗОВАНИЕ</w:t>
      </w:r>
      <w:r w:rsidRPr="00DB1B10">
        <w:rPr>
          <w:sz w:val="26"/>
          <w:szCs w:val="26"/>
          <w:lang w:val="bg-BG"/>
        </w:rPr>
        <w:t xml:space="preserve">: </w:t>
      </w:r>
      <w:r w:rsidRPr="00DB1B10">
        <w:rPr>
          <w:b/>
          <w:sz w:val="26"/>
          <w:szCs w:val="26"/>
          <w:lang w:val="bg-BG"/>
        </w:rPr>
        <w:t>(3) СОЦИАЛНИ, СТОПАНСКИ И</w:t>
      </w:r>
    </w:p>
    <w:p w:rsidR="00DB1B10" w:rsidRPr="00DB1B10" w:rsidRDefault="00DB1B10" w:rsidP="00DB1B10">
      <w:pPr>
        <w:rPr>
          <w:b/>
          <w:sz w:val="26"/>
          <w:szCs w:val="26"/>
          <w:lang w:val="bg-BG"/>
        </w:rPr>
      </w:pPr>
      <w:r w:rsidRPr="00DB1B10">
        <w:rPr>
          <w:b/>
          <w:sz w:val="26"/>
          <w:szCs w:val="26"/>
          <w:lang w:val="bg-BG"/>
        </w:rPr>
        <w:tab/>
      </w:r>
      <w:r w:rsidRPr="00DB1B10">
        <w:rPr>
          <w:b/>
          <w:sz w:val="26"/>
          <w:szCs w:val="26"/>
          <w:lang w:val="bg-BG"/>
        </w:rPr>
        <w:tab/>
      </w:r>
      <w:r w:rsidRPr="00DB1B10">
        <w:rPr>
          <w:b/>
          <w:sz w:val="26"/>
          <w:szCs w:val="26"/>
          <w:lang w:val="bg-BG"/>
        </w:rPr>
        <w:tab/>
      </w:r>
      <w:r w:rsidRPr="00DB1B10">
        <w:rPr>
          <w:b/>
          <w:sz w:val="26"/>
          <w:szCs w:val="26"/>
          <w:lang w:val="bg-BG"/>
        </w:rPr>
        <w:tab/>
      </w:r>
      <w:r w:rsidRPr="00DB1B10">
        <w:rPr>
          <w:b/>
          <w:sz w:val="26"/>
          <w:szCs w:val="26"/>
          <w:lang w:val="bg-BG"/>
        </w:rPr>
        <w:tab/>
      </w:r>
      <w:r w:rsidRPr="00DB1B10">
        <w:rPr>
          <w:b/>
          <w:sz w:val="26"/>
          <w:szCs w:val="26"/>
          <w:lang w:val="bg-BG"/>
        </w:rPr>
        <w:tab/>
      </w:r>
      <w:r w:rsidRPr="00DB1B10">
        <w:rPr>
          <w:b/>
          <w:sz w:val="26"/>
          <w:szCs w:val="26"/>
          <w:lang w:val="bg-BG"/>
        </w:rPr>
        <w:tab/>
        <w:t xml:space="preserve">  ПРАВНИ НАУКИ</w:t>
      </w:r>
    </w:p>
    <w:p w:rsidR="00DB1B10" w:rsidRPr="00DB1B10" w:rsidRDefault="00DB1B10" w:rsidP="00DB1B10">
      <w:pPr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rPr>
          <w:b/>
          <w:sz w:val="26"/>
          <w:szCs w:val="26"/>
          <w:lang w:val="bg-BG"/>
        </w:rPr>
      </w:pPr>
      <w:r w:rsidRPr="00DB1B10">
        <w:rPr>
          <w:i/>
          <w:sz w:val="26"/>
          <w:szCs w:val="26"/>
          <w:lang w:val="bg-BG"/>
        </w:rPr>
        <w:t>ПРОФЕСИОНАЛНО НАПРАВЛЕНИЕ</w:t>
      </w:r>
      <w:r w:rsidRPr="00DB1B10">
        <w:rPr>
          <w:sz w:val="26"/>
          <w:szCs w:val="26"/>
          <w:lang w:val="bg-BG"/>
        </w:rPr>
        <w:t xml:space="preserve">:  </w:t>
      </w:r>
      <w:r w:rsidRPr="00DB1B10">
        <w:rPr>
          <w:b/>
          <w:sz w:val="26"/>
          <w:szCs w:val="26"/>
          <w:lang w:val="bg-BG"/>
        </w:rPr>
        <w:t>(3.</w:t>
      </w:r>
      <w:proofErr w:type="spellStart"/>
      <w:r w:rsidRPr="00DB1B10">
        <w:rPr>
          <w:b/>
          <w:sz w:val="26"/>
          <w:szCs w:val="26"/>
          <w:lang w:val="bg-BG"/>
        </w:rPr>
        <w:t>3</w:t>
      </w:r>
      <w:proofErr w:type="spellEnd"/>
      <w:r>
        <w:rPr>
          <w:b/>
          <w:sz w:val="26"/>
          <w:szCs w:val="26"/>
          <w:lang w:val="bg-BG"/>
        </w:rPr>
        <w:t>.</w:t>
      </w:r>
      <w:r w:rsidRPr="00DB1B10">
        <w:rPr>
          <w:b/>
          <w:sz w:val="26"/>
          <w:szCs w:val="26"/>
          <w:lang w:val="bg-BG"/>
        </w:rPr>
        <w:t>) ПОЛИТИЧЕСКИ НАУКИ</w:t>
      </w:r>
    </w:p>
    <w:p w:rsidR="00DB1B10" w:rsidRPr="00DB1B10" w:rsidRDefault="00DB1B10" w:rsidP="00DB1B10">
      <w:pPr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rPr>
          <w:b/>
          <w:sz w:val="26"/>
          <w:szCs w:val="26"/>
          <w:lang w:val="bg-BG"/>
        </w:rPr>
      </w:pPr>
      <w:r w:rsidRPr="00DB1B10">
        <w:rPr>
          <w:i/>
          <w:sz w:val="26"/>
          <w:szCs w:val="26"/>
          <w:lang w:val="bg-BG"/>
        </w:rPr>
        <w:t>ОБРАЗОВАТЕЛНО-КВАЛИФИКАЦИОННА СТЕПЕН</w:t>
      </w:r>
      <w:r w:rsidRPr="00DB1B10">
        <w:rPr>
          <w:sz w:val="26"/>
          <w:szCs w:val="26"/>
          <w:lang w:val="bg-BG"/>
        </w:rPr>
        <w:t xml:space="preserve">: </w:t>
      </w:r>
      <w:r w:rsidRPr="00DB1B10">
        <w:rPr>
          <w:b/>
          <w:sz w:val="26"/>
          <w:szCs w:val="26"/>
          <w:lang w:val="bg-BG"/>
        </w:rPr>
        <w:t>БАКАЛАВЪР</w:t>
      </w:r>
    </w:p>
    <w:p w:rsidR="00DB1B10" w:rsidRPr="00DB1B10" w:rsidRDefault="00DB1B10" w:rsidP="00DB1B10">
      <w:pPr>
        <w:rPr>
          <w:sz w:val="26"/>
          <w:szCs w:val="26"/>
          <w:lang w:val="bg-BG"/>
        </w:rPr>
      </w:pPr>
    </w:p>
    <w:p w:rsidR="00DB1B10" w:rsidRPr="00DB1B10" w:rsidRDefault="00DB1B10" w:rsidP="00DB1B10">
      <w:pPr>
        <w:rPr>
          <w:rFonts w:ascii="Arial" w:hAnsi="Arial" w:cs="Arial"/>
          <w:b/>
          <w:sz w:val="26"/>
          <w:szCs w:val="26"/>
          <w:lang w:val="bg-BG"/>
        </w:rPr>
      </w:pPr>
      <w:r w:rsidRPr="00DB1B10">
        <w:rPr>
          <w:i/>
          <w:sz w:val="26"/>
          <w:szCs w:val="26"/>
          <w:lang w:val="bg-BG"/>
        </w:rPr>
        <w:t>СПЕЦИАЛНОСТ</w:t>
      </w:r>
      <w:r w:rsidRPr="00DB1B10">
        <w:rPr>
          <w:sz w:val="26"/>
          <w:szCs w:val="26"/>
          <w:lang w:val="bg-BG"/>
        </w:rPr>
        <w:t xml:space="preserve">: </w:t>
      </w:r>
      <w:r w:rsidRPr="00DB1B10">
        <w:rPr>
          <w:rFonts w:ascii="Verdana" w:hAnsi="Verdana"/>
          <w:b/>
          <w:sz w:val="26"/>
          <w:szCs w:val="26"/>
          <w:lang w:val="bg-BG"/>
        </w:rPr>
        <w:t>ЕВРОПЕИСТИКА</w:t>
      </w:r>
    </w:p>
    <w:p w:rsidR="00DB1B10" w:rsidRPr="00DB1B10" w:rsidRDefault="00DB1B10" w:rsidP="00DB1B10">
      <w:pPr>
        <w:ind w:right="-180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rPr>
          <w:sz w:val="26"/>
          <w:szCs w:val="26"/>
          <w:lang w:val="bg-BG"/>
        </w:rPr>
      </w:pPr>
      <w:r w:rsidRPr="00DB1B10">
        <w:rPr>
          <w:i/>
          <w:sz w:val="26"/>
          <w:szCs w:val="26"/>
          <w:lang w:val="bg-BG"/>
        </w:rPr>
        <w:t>СРОК НА ОБУЧЕНИЕ</w:t>
      </w:r>
      <w:r w:rsidRPr="00DB1B10">
        <w:rPr>
          <w:sz w:val="26"/>
          <w:szCs w:val="26"/>
          <w:lang w:val="bg-BG"/>
        </w:rPr>
        <w:t xml:space="preserve">: </w:t>
      </w:r>
      <w:r w:rsidRPr="00DB1B10">
        <w:rPr>
          <w:b/>
          <w:sz w:val="26"/>
          <w:szCs w:val="26"/>
          <w:lang w:val="bg-BG"/>
        </w:rPr>
        <w:t>4 години (8 семестъра)</w:t>
      </w:r>
    </w:p>
    <w:p w:rsidR="00DB1B10" w:rsidRPr="00DB1B10" w:rsidRDefault="00DB1B10" w:rsidP="00DB1B10">
      <w:pPr>
        <w:ind w:right="-180"/>
        <w:jc w:val="center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jc w:val="center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jc w:val="center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jc w:val="center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jc w:val="center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jc w:val="center"/>
        <w:rPr>
          <w:b/>
          <w:sz w:val="26"/>
          <w:szCs w:val="26"/>
          <w:lang w:val="bg-BG"/>
        </w:rPr>
      </w:pPr>
    </w:p>
    <w:p w:rsidR="00DB1B10" w:rsidRPr="00DB1B10" w:rsidRDefault="00DB1B10" w:rsidP="00DB1B10">
      <w:pPr>
        <w:ind w:right="-180"/>
        <w:jc w:val="center"/>
        <w:rPr>
          <w:b/>
          <w:i/>
          <w:sz w:val="26"/>
          <w:szCs w:val="26"/>
          <w:lang w:val="bg-BG"/>
        </w:rPr>
      </w:pPr>
      <w:r w:rsidRPr="00DB1B10">
        <w:rPr>
          <w:b/>
          <w:i/>
          <w:sz w:val="26"/>
          <w:szCs w:val="26"/>
          <w:lang w:val="bg-BG"/>
        </w:rPr>
        <w:t>София, 2014 година</w:t>
      </w:r>
    </w:p>
    <w:p w:rsidR="00DB1B10" w:rsidRPr="00DB1B10" w:rsidRDefault="00DB1B10" w:rsidP="00DB1B1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bg-BG"/>
        </w:rPr>
      </w:pPr>
      <w:r w:rsidRPr="00DB1B10">
        <w:rPr>
          <w:sz w:val="26"/>
          <w:szCs w:val="26"/>
          <w:lang w:val="bg-BG"/>
        </w:rPr>
        <w:br w:type="page"/>
      </w:r>
      <w:r w:rsidRPr="00DB1B10">
        <w:rPr>
          <w:b/>
          <w:color w:val="000000"/>
          <w:sz w:val="26"/>
          <w:szCs w:val="26"/>
          <w:lang w:val="bg-BG"/>
        </w:rPr>
        <w:lastRenderedPageBreak/>
        <w:t>Бакалавърската програма</w:t>
      </w:r>
      <w:r w:rsidRPr="00DB1B10">
        <w:rPr>
          <w:color w:val="000000"/>
          <w:sz w:val="26"/>
          <w:szCs w:val="26"/>
          <w:lang w:val="bg-BG"/>
        </w:rPr>
        <w:t xml:space="preserve"> по </w:t>
      </w:r>
      <w:proofErr w:type="spellStart"/>
      <w:r w:rsidRPr="00DB1B10">
        <w:rPr>
          <w:rFonts w:ascii="Arial" w:hAnsi="Arial" w:cs="Arial"/>
          <w:b/>
          <w:smallCaps/>
          <w:color w:val="000000"/>
          <w:sz w:val="26"/>
          <w:szCs w:val="26"/>
          <w:lang w:val="bg-BG"/>
        </w:rPr>
        <w:t>Европеистика</w:t>
      </w:r>
      <w:proofErr w:type="spellEnd"/>
      <w:r w:rsidRPr="00DB1B10">
        <w:rPr>
          <w:color w:val="000000"/>
          <w:sz w:val="26"/>
          <w:szCs w:val="26"/>
          <w:lang w:val="bg-BG"/>
        </w:rPr>
        <w:t xml:space="preserve"> предлага специализирана подготовка в областта на европейското обединение и интеграция, както по отношение на историята и съвременните практики в сферата на икономиката, правото и политиката в рамките на Европейския съюз, така и по отношение на процесите на присъединяване на страните от Югоизточна Европа. </w:t>
      </w:r>
    </w:p>
    <w:p w:rsidR="00DB1B10" w:rsidRPr="00DB1B10" w:rsidRDefault="00DB1B10" w:rsidP="00DB1B10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bg-BG"/>
        </w:rPr>
      </w:pPr>
      <w:r w:rsidRPr="00DB1B10">
        <w:rPr>
          <w:color w:val="000000"/>
          <w:sz w:val="26"/>
          <w:szCs w:val="26"/>
          <w:lang w:val="bg-BG"/>
        </w:rPr>
        <w:t xml:space="preserve">Значима група дисциплини в учебния план и интензивното езиково обучение има за цел да гарантира знания, умения и компетенции, свързани с познаване на политическото, икономическо, </w:t>
      </w:r>
      <w:proofErr w:type="spellStart"/>
      <w:r w:rsidRPr="00DB1B10">
        <w:rPr>
          <w:color w:val="000000"/>
          <w:sz w:val="26"/>
          <w:szCs w:val="26"/>
          <w:lang w:val="bg-BG"/>
        </w:rPr>
        <w:t>социо-културно</w:t>
      </w:r>
      <w:proofErr w:type="spellEnd"/>
      <w:r w:rsidRPr="00DB1B10">
        <w:rPr>
          <w:color w:val="000000"/>
          <w:sz w:val="26"/>
          <w:szCs w:val="26"/>
          <w:lang w:val="bg-BG"/>
        </w:rPr>
        <w:t xml:space="preserve"> разнообразие на обединена Европа със съхраняването и развитието на културната идентичност и многообразие.</w:t>
      </w:r>
    </w:p>
    <w:p w:rsidR="00DB1B10" w:rsidRPr="00DB1B10" w:rsidRDefault="00DB1B10" w:rsidP="00DB1B10">
      <w:pPr>
        <w:autoSpaceDE w:val="0"/>
        <w:autoSpaceDN w:val="0"/>
        <w:jc w:val="both"/>
        <w:rPr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/>
        </w:rPr>
        <w:t xml:space="preserve">Програмата, разработена съобразно държавните изисквания за ОКС „Бакалавър“, предлага на студентите комплекс от общи, професионални и специални знания и умения с политически, юридически, икономически, управленски и хуманитарен характер; в обучението са включени и съвременни информационни технологии и </w:t>
      </w:r>
      <w:proofErr w:type="spellStart"/>
      <w:r w:rsidRPr="00DB1B10">
        <w:rPr>
          <w:color w:val="000000"/>
          <w:sz w:val="26"/>
          <w:szCs w:val="26"/>
          <w:lang w:val="bg-BG"/>
        </w:rPr>
        <w:t>чуждоезиково</w:t>
      </w:r>
      <w:proofErr w:type="spellEnd"/>
      <w:r w:rsidRPr="00DB1B10">
        <w:rPr>
          <w:color w:val="000000"/>
          <w:sz w:val="26"/>
          <w:szCs w:val="26"/>
          <w:lang w:val="bg-BG"/>
        </w:rPr>
        <w:t xml:space="preserve"> обучение, с което се гарантира усвояването на ефективни международни практики и опит. </w:t>
      </w:r>
      <w:r w:rsidRPr="00DB1B10">
        <w:rPr>
          <w:sz w:val="26"/>
          <w:szCs w:val="26"/>
          <w:lang w:val="bg-BG" w:eastAsia="bg-BG"/>
        </w:rPr>
        <w:t xml:space="preserve">Учебният план е разработен на базата на учебната документация на авторитетни европейски университети и позволява взаимно признаване на документите и мобилност на студентите за изучаване на отделни дисциплини и в други университети в рамките на следването. </w:t>
      </w:r>
    </w:p>
    <w:p w:rsidR="00DB1B10" w:rsidRPr="00DB1B10" w:rsidRDefault="00DB1B10" w:rsidP="00DB1B10">
      <w:pPr>
        <w:autoSpaceDE w:val="0"/>
        <w:autoSpaceDN w:val="0"/>
        <w:jc w:val="both"/>
        <w:rPr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/>
        </w:rPr>
        <w:t>След втората година на обучение студентите, по реда и условията на УНСС,  могат да изучават и да се дипломират и по втора специалност висше образование; или да продължат образованието си в европейски университети.</w:t>
      </w:r>
      <w:r w:rsidRPr="00DB1B10">
        <w:rPr>
          <w:sz w:val="26"/>
          <w:szCs w:val="26"/>
          <w:lang w:val="bg-BG" w:eastAsia="bg-BG"/>
        </w:rPr>
        <w:t xml:space="preserve"> Учебният план позволява взаимно признаване на документи и мобилност на студентите за изучаване на отделни дисциплини и в други европейски университети в рамките на следването. (</w:t>
      </w:r>
      <w:r w:rsidRPr="00DB1B10">
        <w:rPr>
          <w:color w:val="000000"/>
          <w:sz w:val="26"/>
          <w:szCs w:val="26"/>
          <w:lang w:val="bg-BG"/>
        </w:rPr>
        <w:t xml:space="preserve">Приети и одобрени са учебен план и програми, съобразени с кредитната система като част от единното </w:t>
      </w:r>
      <w:proofErr w:type="spellStart"/>
      <w:r w:rsidRPr="00DB1B10">
        <w:rPr>
          <w:color w:val="000000"/>
          <w:sz w:val="26"/>
          <w:szCs w:val="26"/>
          <w:lang w:val="bg-BG"/>
        </w:rPr>
        <w:t>общеоевропейско</w:t>
      </w:r>
      <w:proofErr w:type="spellEnd"/>
      <w:r w:rsidRPr="00DB1B10">
        <w:rPr>
          <w:color w:val="000000"/>
          <w:sz w:val="26"/>
          <w:szCs w:val="26"/>
          <w:lang w:val="bg-BG"/>
        </w:rPr>
        <w:t xml:space="preserve"> пространство на висшето образование</w:t>
      </w:r>
      <w:r w:rsidRPr="00DB1B10">
        <w:rPr>
          <w:sz w:val="26"/>
          <w:szCs w:val="26"/>
          <w:lang w:val="bg-BG" w:eastAsia="bg-BG"/>
        </w:rPr>
        <w:t>).</w:t>
      </w:r>
    </w:p>
    <w:p w:rsidR="00DB1B10" w:rsidRPr="00DB1B10" w:rsidRDefault="00DB1B10" w:rsidP="00DB1B10">
      <w:pPr>
        <w:autoSpaceDE w:val="0"/>
        <w:autoSpaceDN w:val="0"/>
        <w:ind w:firstLine="720"/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b/>
          <w:color w:val="000000"/>
          <w:sz w:val="26"/>
          <w:szCs w:val="26"/>
          <w:lang w:val="bg-BG"/>
        </w:rPr>
        <w:t>Основна цел на програмата:</w:t>
      </w:r>
      <w:r w:rsidRPr="00DB1B10">
        <w:rPr>
          <w:color w:val="FF0000"/>
          <w:sz w:val="26"/>
          <w:szCs w:val="26"/>
          <w:lang w:val="bg-BG"/>
        </w:rPr>
        <w:t xml:space="preserve"> </w:t>
      </w:r>
      <w:r w:rsidRPr="00DB1B10">
        <w:rPr>
          <w:color w:val="000000"/>
          <w:sz w:val="26"/>
          <w:szCs w:val="26"/>
          <w:lang w:val="bg-BG" w:eastAsia="bg-BG"/>
        </w:rPr>
        <w:t>Бакалавърската програма, с отчетлив национален профил (обучение в УНСС), предлага високо конкурентна подготовка по утвърдени международни академични стандарти – политическа култура, солидни аналитични и професионални умения, свидетелство за което е успешната професионална реализация на всички завършили специалността.</w:t>
      </w:r>
    </w:p>
    <w:p w:rsidR="00DB1B10" w:rsidRPr="00DB1B10" w:rsidRDefault="00DB1B10" w:rsidP="00DB1B10">
      <w:pPr>
        <w:autoSpaceDE w:val="0"/>
        <w:autoSpaceDN w:val="0"/>
        <w:ind w:firstLine="720"/>
        <w:jc w:val="both"/>
        <w:rPr>
          <w:color w:val="000000"/>
          <w:sz w:val="26"/>
          <w:szCs w:val="26"/>
          <w:lang w:val="bg-BG"/>
        </w:rPr>
      </w:pPr>
      <w:r w:rsidRPr="00DB1B10">
        <w:rPr>
          <w:b/>
          <w:color w:val="000000"/>
          <w:sz w:val="26"/>
          <w:szCs w:val="26"/>
          <w:lang w:val="bg-BG"/>
        </w:rPr>
        <w:t>Основни направления на знанията и уменията</w:t>
      </w:r>
      <w:r w:rsidRPr="00DB1B10">
        <w:rPr>
          <w:color w:val="000000"/>
          <w:sz w:val="26"/>
          <w:szCs w:val="26"/>
          <w:lang w:val="bg-BG"/>
        </w:rPr>
        <w:t xml:space="preserve">: </w:t>
      </w:r>
    </w:p>
    <w:p w:rsidR="00DB1B10" w:rsidRPr="00DB1B10" w:rsidRDefault="00DB1B10" w:rsidP="00DB1B10">
      <w:p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 xml:space="preserve">Курсът предоставя подходящо подбрани и логично обвързани познания от няколко основни направления, респективните дисциплини: 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 xml:space="preserve">обща политическа теория, вкл. теория на международните отношения и външната политика; 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 xml:space="preserve">историческа еволюция, приоритети и механизми на европейското обединение; 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 xml:space="preserve">процесите на интеграция и участието на България; 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 xml:space="preserve">съвременно състояние на </w:t>
      </w:r>
      <w:proofErr w:type="spellStart"/>
      <w:r w:rsidRPr="00DB1B10">
        <w:rPr>
          <w:color w:val="000000"/>
          <w:sz w:val="26"/>
          <w:szCs w:val="26"/>
          <w:lang w:val="bg-BG" w:eastAsia="bg-BG"/>
        </w:rPr>
        <w:t>субегионални</w:t>
      </w:r>
      <w:proofErr w:type="spellEnd"/>
      <w:r w:rsidRPr="00DB1B10">
        <w:rPr>
          <w:color w:val="000000"/>
          <w:sz w:val="26"/>
          <w:szCs w:val="26"/>
          <w:lang w:val="bg-BG" w:eastAsia="bg-BG"/>
        </w:rPr>
        <w:t>, регионални и глобални проблеми;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>европейското обединение в своето многообразие и институционални форми;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>проблеми на националната, регионалната и европейската сигурност;</w:t>
      </w:r>
    </w:p>
    <w:p w:rsidR="00DB1B10" w:rsidRPr="00DB1B10" w:rsidRDefault="00DB1B10" w:rsidP="00DB1B10">
      <w:pPr>
        <w:numPr>
          <w:ilvl w:val="0"/>
          <w:numId w:val="4"/>
        </w:numPr>
        <w:jc w:val="both"/>
        <w:rPr>
          <w:color w:val="000000"/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 w:eastAsia="bg-BG"/>
        </w:rPr>
        <w:t>проблеми и перспективи на сътрудничеството в Югоизточна Европа</w:t>
      </w:r>
    </w:p>
    <w:p w:rsidR="00DB1B10" w:rsidRPr="00DB1B10" w:rsidRDefault="00DB1B10" w:rsidP="00DB1B10">
      <w:pPr>
        <w:autoSpaceDE w:val="0"/>
        <w:autoSpaceDN w:val="0"/>
        <w:ind w:firstLine="708"/>
        <w:jc w:val="both"/>
        <w:rPr>
          <w:sz w:val="26"/>
          <w:szCs w:val="26"/>
          <w:lang w:val="bg-BG"/>
        </w:rPr>
      </w:pPr>
      <w:r w:rsidRPr="00DB1B10">
        <w:rPr>
          <w:b/>
          <w:sz w:val="26"/>
          <w:szCs w:val="26"/>
          <w:lang w:val="bg-BG"/>
        </w:rPr>
        <w:t>Форма и продължителност на обучението</w:t>
      </w:r>
      <w:r w:rsidRPr="00DB1B10">
        <w:rPr>
          <w:sz w:val="26"/>
          <w:szCs w:val="26"/>
          <w:lang w:val="bg-BG"/>
        </w:rPr>
        <w:t xml:space="preserve">: редовна (само), 4 години (осем семестъра). </w:t>
      </w:r>
      <w:r w:rsidRPr="00DB1B10">
        <w:rPr>
          <w:sz w:val="26"/>
          <w:szCs w:val="26"/>
          <w:lang w:val="bg-BG" w:eastAsia="bg-BG"/>
        </w:rPr>
        <w:t xml:space="preserve">Обучението се осъществява от Катедра Международни отношения, </w:t>
      </w:r>
      <w:r w:rsidRPr="00DB1B10">
        <w:rPr>
          <w:sz w:val="26"/>
          <w:szCs w:val="26"/>
          <w:lang w:val="bg-BG" w:eastAsia="bg-BG"/>
        </w:rPr>
        <w:lastRenderedPageBreak/>
        <w:t xml:space="preserve">която в резултат на своето дългогодишно развитие разполага с утвърдени преподаватели и изследователи. </w:t>
      </w:r>
    </w:p>
    <w:p w:rsidR="00DB1B10" w:rsidRPr="00DB1B10" w:rsidRDefault="00DB1B10" w:rsidP="00DB1B10">
      <w:pPr>
        <w:ind w:firstLine="708"/>
        <w:rPr>
          <w:sz w:val="26"/>
          <w:szCs w:val="26"/>
          <w:lang w:val="bg-BG"/>
        </w:rPr>
      </w:pPr>
      <w:r w:rsidRPr="00DB1B10">
        <w:rPr>
          <w:b/>
          <w:sz w:val="26"/>
          <w:szCs w:val="26"/>
          <w:lang w:val="bg-BG"/>
        </w:rPr>
        <w:t xml:space="preserve">Прием </w:t>
      </w:r>
      <w:r w:rsidRPr="00DB1B10">
        <w:rPr>
          <w:sz w:val="26"/>
          <w:szCs w:val="26"/>
          <w:lang w:val="bg-BG"/>
        </w:rPr>
        <w:t xml:space="preserve">(държавна поръчка; общия ред и условия на УНСС): </w:t>
      </w:r>
    </w:p>
    <w:p w:rsidR="00DB1B10" w:rsidRPr="00DB1B10" w:rsidRDefault="00DB1B10" w:rsidP="00DB1B10">
      <w:pPr>
        <w:rPr>
          <w:sz w:val="26"/>
          <w:szCs w:val="26"/>
          <w:lang w:val="bg-BG"/>
        </w:rPr>
      </w:pPr>
      <w:r w:rsidRPr="00DB1B10">
        <w:rPr>
          <w:sz w:val="26"/>
          <w:szCs w:val="26"/>
          <w:lang w:val="bg-BG"/>
        </w:rPr>
        <w:t xml:space="preserve">1. ЕПИ - Тест на УНСС </w:t>
      </w:r>
    </w:p>
    <w:p w:rsidR="00DB1B10" w:rsidRPr="00DB1B10" w:rsidRDefault="00DB1B10" w:rsidP="00DB1B10">
      <w:pPr>
        <w:rPr>
          <w:sz w:val="26"/>
          <w:szCs w:val="26"/>
          <w:lang w:val="bg-BG"/>
        </w:rPr>
      </w:pPr>
      <w:r w:rsidRPr="00DB1B10">
        <w:rPr>
          <w:sz w:val="26"/>
          <w:szCs w:val="26"/>
          <w:lang w:val="bg-BG"/>
        </w:rPr>
        <w:t>2. Изпит по английски, испански, немски, френски, руски език (един от)</w:t>
      </w:r>
    </w:p>
    <w:p w:rsidR="00DB1B10" w:rsidRPr="00DB1B10" w:rsidRDefault="00DB1B10" w:rsidP="00DB1B10">
      <w:pPr>
        <w:ind w:firstLine="708"/>
        <w:rPr>
          <w:sz w:val="26"/>
          <w:szCs w:val="26"/>
          <w:lang w:val="bg-BG"/>
        </w:rPr>
      </w:pPr>
      <w:r w:rsidRPr="00DB1B10">
        <w:rPr>
          <w:b/>
          <w:sz w:val="26"/>
          <w:szCs w:val="26"/>
          <w:lang w:val="bg-BG"/>
        </w:rPr>
        <w:t>Форма на завършване</w:t>
      </w:r>
      <w:r w:rsidRPr="00DB1B10">
        <w:rPr>
          <w:sz w:val="26"/>
          <w:szCs w:val="26"/>
          <w:lang w:val="bg-BG"/>
        </w:rPr>
        <w:t>: Държавни изпити – три - по Първи и Втори чужд език, и по Специалността .</w:t>
      </w:r>
    </w:p>
    <w:p w:rsidR="00DB1B10" w:rsidRPr="00DB1B10" w:rsidRDefault="00DB1B10" w:rsidP="00DB1B10">
      <w:pPr>
        <w:spacing w:before="120"/>
        <w:ind w:firstLine="720"/>
        <w:jc w:val="both"/>
        <w:rPr>
          <w:color w:val="000000"/>
          <w:sz w:val="26"/>
          <w:szCs w:val="26"/>
          <w:lang w:val="bg-BG"/>
        </w:rPr>
      </w:pPr>
      <w:r w:rsidRPr="00DB1B10">
        <w:rPr>
          <w:b/>
          <w:color w:val="000000"/>
          <w:sz w:val="26"/>
          <w:szCs w:val="26"/>
          <w:lang w:val="bg-BG"/>
        </w:rPr>
        <w:t>Съдържание на бакалавърската програма</w:t>
      </w:r>
      <w:r w:rsidRPr="00DB1B10">
        <w:rPr>
          <w:color w:val="000000"/>
          <w:sz w:val="26"/>
          <w:szCs w:val="26"/>
          <w:lang w:val="bg-BG"/>
        </w:rPr>
        <w:t xml:space="preserve">: </w:t>
      </w:r>
    </w:p>
    <w:p w:rsidR="00DB1B10" w:rsidRPr="00DB1B10" w:rsidRDefault="00DB1B10" w:rsidP="00DB1B10">
      <w:pPr>
        <w:jc w:val="both"/>
        <w:rPr>
          <w:color w:val="000000"/>
          <w:sz w:val="26"/>
          <w:szCs w:val="26"/>
          <w:lang w:val="bg-BG"/>
        </w:rPr>
      </w:pPr>
      <w:r w:rsidRPr="00DB1B10">
        <w:rPr>
          <w:color w:val="000000"/>
          <w:sz w:val="26"/>
          <w:szCs w:val="26"/>
          <w:lang w:val="bg-BG"/>
        </w:rPr>
        <w:t>Учебното съдържание е структурирано в блокове - Университетски и  Факултетни учебни дисциплини за Професионално направление “Политически науки”, и Специални учебни дисциплини за специалност “</w:t>
      </w:r>
      <w:proofErr w:type="spellStart"/>
      <w:r w:rsidRPr="00DB1B10">
        <w:rPr>
          <w:color w:val="000000"/>
          <w:sz w:val="26"/>
          <w:szCs w:val="26"/>
          <w:lang w:val="bg-BG"/>
        </w:rPr>
        <w:t>Европеистика</w:t>
      </w:r>
      <w:proofErr w:type="spellEnd"/>
      <w:r w:rsidRPr="00DB1B10">
        <w:rPr>
          <w:color w:val="000000"/>
          <w:sz w:val="26"/>
          <w:szCs w:val="26"/>
          <w:lang w:val="bg-BG"/>
        </w:rPr>
        <w:t xml:space="preserve">”. Студентите могат да профилират познанията си - </w:t>
      </w:r>
      <w:r w:rsidRPr="00DB1B10">
        <w:rPr>
          <w:color w:val="000000"/>
          <w:sz w:val="26"/>
          <w:szCs w:val="26"/>
          <w:lang w:val="bg-BG" w:eastAsia="bg-BG"/>
        </w:rPr>
        <w:t xml:space="preserve">планът съдържа редица избираеми дисциплини, покриващи различни по-тесни техни професионални ориентации; специално внимание е отделено и на националните - българските, регионалните - югоизточно-европейските, и европейските, включително интеграционните, аспекти на проблематиката. </w:t>
      </w:r>
      <w:r w:rsidRPr="00DB1B10">
        <w:rPr>
          <w:color w:val="000000"/>
          <w:sz w:val="26"/>
          <w:szCs w:val="26"/>
          <w:lang w:val="bg-BG"/>
        </w:rPr>
        <w:t xml:space="preserve">Предлагат се също и голям брой избираеми и факултативни (например, </w:t>
      </w:r>
      <w:r w:rsidRPr="00DB1B10">
        <w:rPr>
          <w:i/>
          <w:color w:val="000000"/>
          <w:sz w:val="26"/>
          <w:szCs w:val="26"/>
          <w:lang w:val="bg-BG"/>
        </w:rPr>
        <w:t>Публични финанси</w:t>
      </w:r>
      <w:r w:rsidRPr="00DB1B10">
        <w:rPr>
          <w:color w:val="000000"/>
          <w:sz w:val="26"/>
          <w:szCs w:val="26"/>
          <w:lang w:val="bg-BG"/>
        </w:rPr>
        <w:t xml:space="preserve">, </w:t>
      </w:r>
      <w:r w:rsidRPr="00DB1B10">
        <w:rPr>
          <w:i/>
          <w:color w:val="000000"/>
          <w:sz w:val="26"/>
          <w:szCs w:val="26"/>
          <w:lang w:val="bg-BG"/>
        </w:rPr>
        <w:t>Международни финанси, Административно право, Интелектуална собственост</w:t>
      </w:r>
      <w:r w:rsidRPr="00DB1B10">
        <w:rPr>
          <w:color w:val="000000"/>
          <w:sz w:val="26"/>
          <w:szCs w:val="26"/>
          <w:lang w:val="bg-BG"/>
        </w:rPr>
        <w:t>) дисциплини.</w:t>
      </w:r>
    </w:p>
    <w:p w:rsidR="00DB1B10" w:rsidRPr="00DB1B10" w:rsidRDefault="00DB1B10" w:rsidP="00DB1B10">
      <w:pPr>
        <w:tabs>
          <w:tab w:val="center" w:pos="4536"/>
          <w:tab w:val="right" w:pos="9072"/>
        </w:tabs>
        <w:jc w:val="both"/>
        <w:rPr>
          <w:i/>
          <w:sz w:val="26"/>
          <w:szCs w:val="26"/>
          <w:lang w:val="bg-BG"/>
        </w:rPr>
      </w:pPr>
      <w:r w:rsidRPr="00DB1B10">
        <w:rPr>
          <w:color w:val="000000"/>
          <w:sz w:val="26"/>
          <w:szCs w:val="26"/>
          <w:lang w:val="bg-BG"/>
        </w:rPr>
        <w:t xml:space="preserve">Специалните дисциплини са: </w:t>
      </w:r>
      <w:r w:rsidRPr="00DB1B10">
        <w:rPr>
          <w:i/>
          <w:sz w:val="26"/>
          <w:szCs w:val="26"/>
          <w:lang w:val="bg-BG"/>
        </w:rPr>
        <w:t xml:space="preserve">Международни спорове и конфликти, Право на Европейския съюз, </w:t>
      </w:r>
      <w:r w:rsidRPr="00DB1B10">
        <w:rPr>
          <w:i/>
          <w:sz w:val="26"/>
          <w:szCs w:val="26"/>
        </w:rPr>
        <w:t>E</w:t>
      </w:r>
      <w:proofErr w:type="spellStart"/>
      <w:r w:rsidRPr="00DB1B10">
        <w:rPr>
          <w:i/>
          <w:sz w:val="26"/>
          <w:szCs w:val="26"/>
          <w:lang w:val="bg-BG"/>
        </w:rPr>
        <w:t>вропейска</w:t>
      </w:r>
      <w:proofErr w:type="spellEnd"/>
      <w:r w:rsidRPr="00DB1B10">
        <w:rPr>
          <w:i/>
          <w:sz w:val="26"/>
          <w:szCs w:val="26"/>
          <w:lang w:val="bg-BG"/>
        </w:rPr>
        <w:t xml:space="preserve"> цивилизация и култура, Политическа икономия на международните отношения, Външна политика в Европа, Европейска сигурност, Европа в международните отношения, Оценка на въздействието на политиките, Европейска икономика, Външна политика в Европа, Европейска политика на България, Европейска администрация, Теории за европейското обединение и интеграция.</w:t>
      </w:r>
    </w:p>
    <w:p w:rsidR="00DB1B10" w:rsidRPr="00DB1B10" w:rsidRDefault="00DB1B10" w:rsidP="00DB1B10">
      <w:pPr>
        <w:autoSpaceDE w:val="0"/>
        <w:autoSpaceDN w:val="0"/>
        <w:jc w:val="both"/>
        <w:rPr>
          <w:sz w:val="26"/>
          <w:szCs w:val="26"/>
          <w:lang w:val="bg-BG" w:eastAsia="bg-BG"/>
        </w:rPr>
      </w:pPr>
      <w:r w:rsidRPr="00DB1B10">
        <w:rPr>
          <w:color w:val="000000"/>
          <w:sz w:val="26"/>
          <w:szCs w:val="26"/>
          <w:lang w:val="bg-BG"/>
        </w:rPr>
        <w:t>Студентите могат да профилират познанията си -</w:t>
      </w:r>
      <w:r w:rsidRPr="00DB1B10">
        <w:rPr>
          <w:color w:val="FF0000"/>
          <w:sz w:val="26"/>
          <w:szCs w:val="26"/>
          <w:lang w:val="bg-BG"/>
        </w:rPr>
        <w:t xml:space="preserve"> </w:t>
      </w:r>
      <w:r w:rsidRPr="00DB1B10">
        <w:rPr>
          <w:sz w:val="26"/>
          <w:szCs w:val="26"/>
          <w:lang w:val="bg-BG" w:eastAsia="bg-BG"/>
        </w:rPr>
        <w:t>планът съдържа групи  избираеми дисциплини, покриващи различни по-тесни техни професионални ориентации; специално внимание е отделено и на националните - българските, регионалните - югоизточно-европейските, и европейските, включително интеграционните, аспекти на проблематиката:</w:t>
      </w:r>
    </w:p>
    <w:p w:rsidR="00DB1B10" w:rsidRPr="00DB1B10" w:rsidRDefault="00DB1B10" w:rsidP="00DB1B10">
      <w:pPr>
        <w:numPr>
          <w:ilvl w:val="0"/>
          <w:numId w:val="5"/>
        </w:numPr>
        <w:autoSpaceDE w:val="0"/>
        <w:autoSpaceDN w:val="0"/>
        <w:jc w:val="both"/>
        <w:rPr>
          <w:sz w:val="26"/>
          <w:szCs w:val="26"/>
          <w:lang w:val="bg-BG" w:eastAsia="bg-BG"/>
        </w:rPr>
      </w:pPr>
      <w:r w:rsidRPr="00DB1B10">
        <w:rPr>
          <w:sz w:val="26"/>
          <w:szCs w:val="26"/>
          <w:lang w:val="bg-BG" w:eastAsia="bg-BG"/>
        </w:rPr>
        <w:t>Европа в международните отношения (</w:t>
      </w:r>
      <w:r w:rsidRPr="00DB1B10">
        <w:rPr>
          <w:i/>
          <w:sz w:val="26"/>
          <w:szCs w:val="26"/>
          <w:lang w:val="bg-BG" w:eastAsia="bg-BG"/>
        </w:rPr>
        <w:t xml:space="preserve">Външни отношения на ЕС, </w:t>
      </w:r>
      <w:proofErr w:type="spellStart"/>
      <w:r w:rsidRPr="00DB1B10">
        <w:rPr>
          <w:i/>
          <w:sz w:val="26"/>
          <w:szCs w:val="26"/>
          <w:lang w:val="bg-BG" w:eastAsia="bg-BG"/>
        </w:rPr>
        <w:t>ЕС</w:t>
      </w:r>
      <w:proofErr w:type="spellEnd"/>
      <w:r w:rsidRPr="00DB1B10">
        <w:rPr>
          <w:i/>
          <w:sz w:val="26"/>
          <w:szCs w:val="26"/>
          <w:lang w:val="bg-BG" w:eastAsia="bg-BG"/>
        </w:rPr>
        <w:t xml:space="preserve"> и Китай, ЮИЕ в политиката на ЕС, Енергийна сигурност на ЕС</w:t>
      </w:r>
      <w:r w:rsidRPr="00DB1B10">
        <w:rPr>
          <w:sz w:val="26"/>
          <w:szCs w:val="26"/>
          <w:lang w:val="bg-BG" w:eastAsia="bg-BG"/>
        </w:rPr>
        <w:t>);</w:t>
      </w:r>
    </w:p>
    <w:p w:rsidR="00DB1B10" w:rsidRPr="00DB1B10" w:rsidRDefault="00DB1B10" w:rsidP="00DB1B10">
      <w:pPr>
        <w:numPr>
          <w:ilvl w:val="0"/>
          <w:numId w:val="5"/>
        </w:numPr>
        <w:autoSpaceDE w:val="0"/>
        <w:autoSpaceDN w:val="0"/>
        <w:jc w:val="both"/>
        <w:rPr>
          <w:sz w:val="26"/>
          <w:szCs w:val="26"/>
          <w:lang w:val="bg-BG" w:eastAsia="bg-BG"/>
        </w:rPr>
      </w:pPr>
      <w:r w:rsidRPr="00DB1B10">
        <w:rPr>
          <w:sz w:val="26"/>
          <w:szCs w:val="26"/>
          <w:lang w:val="bg-BG" w:eastAsia="bg-BG"/>
        </w:rPr>
        <w:t>Управление и политика в ЕС (</w:t>
      </w:r>
      <w:r w:rsidRPr="00DB1B10">
        <w:rPr>
          <w:i/>
          <w:sz w:val="26"/>
          <w:szCs w:val="26"/>
          <w:lang w:val="bg-BG" w:eastAsia="bg-BG"/>
        </w:rPr>
        <w:t>Европейски мениджмънт, Разработване и оценка на проекти, Публични комуникации на ЕС, Корпоративно управление в Европа</w:t>
      </w:r>
      <w:r w:rsidRPr="00DB1B10">
        <w:rPr>
          <w:sz w:val="26"/>
          <w:szCs w:val="26"/>
          <w:lang w:val="bg-BG" w:eastAsia="bg-BG"/>
        </w:rPr>
        <w:t>);</w:t>
      </w:r>
    </w:p>
    <w:p w:rsidR="00DB1B10" w:rsidRPr="00DB1B10" w:rsidRDefault="00DB1B10" w:rsidP="00DB1B10">
      <w:pPr>
        <w:numPr>
          <w:ilvl w:val="0"/>
          <w:numId w:val="5"/>
        </w:numPr>
        <w:autoSpaceDE w:val="0"/>
        <w:autoSpaceDN w:val="0"/>
        <w:jc w:val="both"/>
        <w:rPr>
          <w:sz w:val="26"/>
          <w:szCs w:val="26"/>
          <w:lang w:val="bg-BG" w:eastAsia="bg-BG"/>
        </w:rPr>
      </w:pPr>
      <w:r w:rsidRPr="00DB1B10">
        <w:rPr>
          <w:sz w:val="26"/>
          <w:szCs w:val="26"/>
          <w:lang w:val="bg-BG" w:eastAsia="bg-BG"/>
        </w:rPr>
        <w:t>Европа и международните конфликти (</w:t>
      </w:r>
      <w:r w:rsidRPr="00DB1B10">
        <w:rPr>
          <w:i/>
          <w:sz w:val="26"/>
          <w:szCs w:val="26"/>
          <w:lang w:val="bg-BG" w:eastAsia="bg-BG"/>
        </w:rPr>
        <w:t xml:space="preserve">Обща европейска политика на сигурност и отбрана, Европейските организации и международните конфликти, Тероризъм и управление на политическото насилие,  </w:t>
      </w:r>
      <w:proofErr w:type="spellStart"/>
      <w:r w:rsidRPr="00DB1B10">
        <w:rPr>
          <w:i/>
          <w:sz w:val="26"/>
          <w:szCs w:val="26"/>
          <w:lang w:val="bg-BG" w:eastAsia="bg-BG"/>
        </w:rPr>
        <w:t>Кризидна</w:t>
      </w:r>
      <w:proofErr w:type="spellEnd"/>
      <w:r w:rsidRPr="00DB1B10">
        <w:rPr>
          <w:i/>
          <w:sz w:val="26"/>
          <w:szCs w:val="26"/>
          <w:lang w:val="bg-BG" w:eastAsia="bg-BG"/>
        </w:rPr>
        <w:t xml:space="preserve"> дипломация</w:t>
      </w:r>
      <w:r w:rsidRPr="00DB1B10">
        <w:rPr>
          <w:sz w:val="26"/>
          <w:szCs w:val="26"/>
          <w:lang w:val="bg-BG" w:eastAsia="bg-BG"/>
        </w:rPr>
        <w:t>).</w:t>
      </w:r>
    </w:p>
    <w:p w:rsidR="00DB1B10" w:rsidRPr="00DB1B10" w:rsidRDefault="00DB1B10" w:rsidP="00DB1B10">
      <w:pPr>
        <w:ind w:firstLine="708"/>
        <w:jc w:val="both"/>
        <w:rPr>
          <w:color w:val="000000"/>
          <w:sz w:val="26"/>
          <w:szCs w:val="26"/>
          <w:lang w:val="bg-BG"/>
        </w:rPr>
      </w:pPr>
      <w:proofErr w:type="spellStart"/>
      <w:r w:rsidRPr="00DB1B10">
        <w:rPr>
          <w:b/>
          <w:bCs/>
          <w:color w:val="000000"/>
          <w:sz w:val="26"/>
          <w:szCs w:val="26"/>
          <w:lang w:val="bg-BG"/>
        </w:rPr>
        <w:t>Извънаудиторна</w:t>
      </w:r>
      <w:proofErr w:type="spellEnd"/>
      <w:r w:rsidRPr="00DB1B10">
        <w:rPr>
          <w:b/>
          <w:bCs/>
          <w:color w:val="000000"/>
          <w:sz w:val="26"/>
          <w:szCs w:val="26"/>
          <w:lang w:val="bg-BG"/>
        </w:rPr>
        <w:t xml:space="preserve"> заетост: </w:t>
      </w:r>
      <w:r w:rsidRPr="00DB1B10">
        <w:rPr>
          <w:color w:val="000000"/>
          <w:sz w:val="26"/>
          <w:szCs w:val="26"/>
          <w:lang w:val="bg-BG"/>
        </w:rPr>
        <w:t xml:space="preserve">Участие в специализирани студентски организации (САИМО), клубове, студентски и други конференции, семинари, </w:t>
      </w:r>
      <w:r w:rsidRPr="00DB1B10">
        <w:rPr>
          <w:color w:val="000000"/>
          <w:sz w:val="26"/>
          <w:szCs w:val="26"/>
          <w:lang w:val="bg-BG"/>
        </w:rPr>
        <w:lastRenderedPageBreak/>
        <w:t xml:space="preserve">майсторски класове на изтъкнати български и чуждестранни преподаватели, политици и държавни </w:t>
      </w:r>
      <w:proofErr w:type="spellStart"/>
      <w:r w:rsidRPr="00DB1B10">
        <w:rPr>
          <w:color w:val="000000"/>
          <w:sz w:val="26"/>
          <w:szCs w:val="26"/>
          <w:lang w:val="bg-BG"/>
        </w:rPr>
        <w:t>управленци</w:t>
      </w:r>
      <w:proofErr w:type="spellEnd"/>
      <w:r w:rsidRPr="00DB1B10">
        <w:rPr>
          <w:color w:val="000000"/>
          <w:sz w:val="26"/>
          <w:szCs w:val="26"/>
          <w:lang w:val="bg-BG"/>
        </w:rPr>
        <w:t>, семинари, летни школи, проекти и др.</w:t>
      </w:r>
    </w:p>
    <w:p w:rsidR="00DB1B10" w:rsidRPr="00DB1B10" w:rsidRDefault="00DB1B10" w:rsidP="00DB1B10">
      <w:pPr>
        <w:ind w:firstLine="708"/>
        <w:rPr>
          <w:color w:val="000000"/>
          <w:sz w:val="26"/>
          <w:szCs w:val="26"/>
          <w:lang w:val="bg-BG"/>
        </w:rPr>
      </w:pPr>
      <w:r w:rsidRPr="00DB1B10">
        <w:rPr>
          <w:b/>
          <w:bCs/>
          <w:color w:val="000000"/>
          <w:sz w:val="26"/>
          <w:szCs w:val="26"/>
          <w:lang w:val="bg-BG"/>
        </w:rPr>
        <w:t>Практики и стажове:</w:t>
      </w:r>
    </w:p>
    <w:p w:rsidR="00DB1B10" w:rsidRPr="00DB1B10" w:rsidRDefault="00DB1B10" w:rsidP="00DB1B10">
      <w:pPr>
        <w:jc w:val="both"/>
        <w:rPr>
          <w:color w:val="000000"/>
          <w:sz w:val="26"/>
          <w:szCs w:val="26"/>
          <w:lang w:val="bg-BG"/>
        </w:rPr>
      </w:pPr>
      <w:r w:rsidRPr="00DB1B10">
        <w:rPr>
          <w:color w:val="000000"/>
          <w:sz w:val="26"/>
          <w:szCs w:val="26"/>
          <w:lang w:val="bg-BG"/>
        </w:rPr>
        <w:t>Стаж във Външно министерство, стаж по избор на студентите в други политически, държавни и общински структури, звена и отдели, в администрацията на Народното събрание и Президентството, представителства на международни организации, СМИ. Възможност за студентска мобилност по програми за международен обмен на студенти по програма "Еразъм" и други програми за мобилност.</w:t>
      </w:r>
    </w:p>
    <w:p w:rsidR="00DB1B10" w:rsidRPr="00DB1B10" w:rsidRDefault="00DB1B10" w:rsidP="00DB1B10">
      <w:pPr>
        <w:spacing w:before="120"/>
        <w:ind w:firstLine="709"/>
        <w:jc w:val="both"/>
        <w:rPr>
          <w:color w:val="000000"/>
          <w:sz w:val="26"/>
          <w:szCs w:val="26"/>
          <w:lang w:val="bg-BG"/>
        </w:rPr>
      </w:pPr>
      <w:r w:rsidRPr="00DB1B10">
        <w:rPr>
          <w:b/>
          <w:color w:val="000000"/>
          <w:sz w:val="26"/>
          <w:szCs w:val="26"/>
          <w:lang w:val="bg-BG"/>
        </w:rPr>
        <w:t>Компетенции (сфери на реализация):</w:t>
      </w:r>
      <w:r w:rsidRPr="00DB1B10">
        <w:rPr>
          <w:color w:val="000000"/>
          <w:sz w:val="26"/>
          <w:szCs w:val="26"/>
          <w:lang w:val="bg-BG"/>
        </w:rPr>
        <w:t xml:space="preserve"> </w:t>
      </w:r>
    </w:p>
    <w:p w:rsidR="00DB1B10" w:rsidRPr="00DB1B10" w:rsidRDefault="00DB1B10" w:rsidP="00DB1B10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DB1B10">
        <w:rPr>
          <w:lang w:val="bg-BG"/>
        </w:rPr>
        <w:t xml:space="preserve">Завършилите ОКС бакалавър по </w:t>
      </w:r>
      <w:proofErr w:type="spellStart"/>
      <w:r w:rsidRPr="00DB1B10">
        <w:rPr>
          <w:lang w:val="bg-BG"/>
        </w:rPr>
        <w:t>Европеистика</w:t>
      </w:r>
      <w:proofErr w:type="spellEnd"/>
      <w:r w:rsidRPr="00DB1B10">
        <w:rPr>
          <w:lang w:val="bg-BG"/>
        </w:rPr>
        <w:t xml:space="preserve"> следва да имат основни познания по: политическите процеси в европейските демокрации и в ЕС; терминологията на европейските институции с цел ползване на официални документи на ЕС и на други специализирани текстове на два чужди езика; работа с актове на ЕС в българската публична администрация, бизнес организациите и третия сектор в условията на членство в ЕС; работа с програмите и фондовете на ЕС на местно, регионално ниво; познаване и прилагане на поетите от България задължения като пълноправен член на ЕС; дейности и програми насочени към съхраняване и развитието на културната идентичност и многообразие в обединена Европа; взаимодействието на ЕС с други организации като НАТО и ОССЕ</w:t>
      </w:r>
    </w:p>
    <w:p w:rsidR="00DB1B10" w:rsidRPr="00DB1B10" w:rsidRDefault="00DB1B10" w:rsidP="00DB1B10">
      <w:pPr>
        <w:ind w:firstLine="708"/>
        <w:jc w:val="both"/>
        <w:rPr>
          <w:color w:val="000000"/>
          <w:lang w:val="bg-BG"/>
        </w:rPr>
      </w:pPr>
      <w:r w:rsidRPr="00DB1B10">
        <w:rPr>
          <w:color w:val="000000"/>
          <w:lang w:val="bg-BG"/>
        </w:rPr>
        <w:t>Кадрите с това образование ще провеждат на практика административната реформа вътре в страната в условия на пълноправно членство в ЕС, както и експертна работа за успешен международен диалог, ориентиран към евроинтеграцията в условията на глобализиращия се свят. Завършилите специалността могат да работят във всички звена и институции по проблемите на международните отношения и външната политика на страната, както в държавния, така и в частния сектор - като:</w:t>
      </w:r>
    </w:p>
    <w:p w:rsidR="00DB1B10" w:rsidRPr="00DB1B10" w:rsidRDefault="00DB1B10" w:rsidP="00DB1B10">
      <w:pPr>
        <w:numPr>
          <w:ilvl w:val="0"/>
          <w:numId w:val="6"/>
        </w:numPr>
        <w:rPr>
          <w:color w:val="000000"/>
          <w:lang w:val="bg-BG"/>
        </w:rPr>
      </w:pPr>
      <w:r w:rsidRPr="00DB1B10">
        <w:rPr>
          <w:color w:val="000000"/>
          <w:lang w:val="bg-BG"/>
        </w:rPr>
        <w:t xml:space="preserve">служители, експерти и </w:t>
      </w:r>
      <w:proofErr w:type="spellStart"/>
      <w:r w:rsidRPr="00DB1B10">
        <w:rPr>
          <w:color w:val="000000"/>
          <w:lang w:val="bg-BG"/>
        </w:rPr>
        <w:t>съветници</w:t>
      </w:r>
      <w:proofErr w:type="spellEnd"/>
      <w:r w:rsidRPr="00DB1B10">
        <w:rPr>
          <w:color w:val="000000"/>
          <w:lang w:val="bg-BG"/>
        </w:rPr>
        <w:t xml:space="preserve"> в централни държавни органи;</w:t>
      </w:r>
    </w:p>
    <w:p w:rsidR="00DB1B10" w:rsidRPr="00DB1B10" w:rsidRDefault="00DB1B10" w:rsidP="00DB1B10">
      <w:pPr>
        <w:numPr>
          <w:ilvl w:val="0"/>
          <w:numId w:val="6"/>
        </w:numPr>
        <w:rPr>
          <w:color w:val="000000"/>
          <w:lang w:val="bg-BG"/>
        </w:rPr>
      </w:pPr>
      <w:r w:rsidRPr="00DB1B10">
        <w:rPr>
          <w:color w:val="000000"/>
          <w:lang w:val="bg-BG"/>
        </w:rPr>
        <w:t>изследователи в научни институти и преподаватели във висши училища;</w:t>
      </w:r>
    </w:p>
    <w:p w:rsidR="00DB1B10" w:rsidRPr="00DB1B10" w:rsidRDefault="00DB1B10" w:rsidP="00DB1B10">
      <w:pPr>
        <w:numPr>
          <w:ilvl w:val="0"/>
          <w:numId w:val="6"/>
        </w:numPr>
        <w:jc w:val="both"/>
        <w:rPr>
          <w:color w:val="000000"/>
          <w:lang w:val="bg-BG"/>
        </w:rPr>
      </w:pPr>
      <w:r w:rsidRPr="00DB1B10">
        <w:rPr>
          <w:color w:val="000000"/>
          <w:lang w:val="bg-BG"/>
        </w:rPr>
        <w:t xml:space="preserve">специалисти в отделите за международна дейност (с ЕС!) на държавни </w:t>
      </w:r>
      <w:proofErr w:type="spellStart"/>
      <w:r w:rsidRPr="00DB1B10">
        <w:rPr>
          <w:color w:val="000000"/>
          <w:lang w:val="bg-BG"/>
        </w:rPr>
        <w:t>учреждения</w:t>
      </w:r>
      <w:proofErr w:type="spellEnd"/>
      <w:r w:rsidRPr="00DB1B10">
        <w:rPr>
          <w:color w:val="000000"/>
          <w:lang w:val="bg-BG"/>
        </w:rPr>
        <w:t>, недържавни, нестопански публични организации, търговски камари, митници, вносно-износни дружества, както и в представителства на транснационални корпорации, фирми със смесено участие;</w:t>
      </w:r>
    </w:p>
    <w:p w:rsidR="00DB1B10" w:rsidRPr="00DB1B10" w:rsidRDefault="00DB1B10" w:rsidP="00DB1B10">
      <w:pPr>
        <w:numPr>
          <w:ilvl w:val="0"/>
          <w:numId w:val="6"/>
        </w:numPr>
        <w:rPr>
          <w:color w:val="000000"/>
          <w:lang w:val="bg-BG"/>
        </w:rPr>
      </w:pPr>
      <w:r w:rsidRPr="00DB1B10">
        <w:rPr>
          <w:color w:val="000000"/>
          <w:lang w:val="bg-BG"/>
        </w:rPr>
        <w:t>служители в структурите на Европейския съюз и други международни организации и институции у нас и в чужбина.</w:t>
      </w:r>
    </w:p>
    <w:p w:rsidR="00DB1B10" w:rsidRPr="00DB1B10" w:rsidRDefault="00DB1B10" w:rsidP="00DB1B10">
      <w:pPr>
        <w:ind w:firstLine="708"/>
        <w:jc w:val="both"/>
        <w:rPr>
          <w:lang w:val="ru-RU"/>
        </w:rPr>
      </w:pPr>
      <w:r w:rsidRPr="00DB1B10">
        <w:rPr>
          <w:lang w:val="bg-BG"/>
        </w:rPr>
        <w:t xml:space="preserve">Настоящата Квалификационната характеристика е приета на заседание на Катедра „Международни отношения“ от </w:t>
      </w:r>
      <w:r w:rsidR="006817DC">
        <w:rPr>
          <w:lang w:val="bg-BG"/>
        </w:rPr>
        <w:t>26.11.2013</w:t>
      </w:r>
      <w:r w:rsidRPr="00DB1B10">
        <w:rPr>
          <w:lang w:val="bg-BG"/>
        </w:rPr>
        <w:t xml:space="preserve"> г., на заседание на ФС на Факултет „Международна икономика и политика“ от </w:t>
      </w:r>
      <w:r w:rsidR="006817DC">
        <w:rPr>
          <w:lang w:val="bg-BG"/>
        </w:rPr>
        <w:t>25</w:t>
      </w:r>
      <w:r w:rsidR="00135251">
        <w:rPr>
          <w:lang w:val="bg-BG"/>
        </w:rPr>
        <w:t>.02.2014г. и от АС на УНСС на ………</w:t>
      </w:r>
      <w:r w:rsidRPr="00DB1B10">
        <w:rPr>
          <w:lang w:val="bg-BG"/>
        </w:rPr>
        <w:t>2014 г</w:t>
      </w:r>
      <w:r w:rsidRPr="00DB1B10">
        <w:rPr>
          <w:lang w:val="ru-RU"/>
        </w:rPr>
        <w:t>.</w:t>
      </w:r>
    </w:p>
    <w:p w:rsidR="00DB1B10" w:rsidRPr="00DB1B10" w:rsidRDefault="00DB1B10" w:rsidP="00DB1B10">
      <w:pPr>
        <w:ind w:firstLine="708"/>
        <w:jc w:val="both"/>
        <w:rPr>
          <w:lang w:val="ru-RU"/>
        </w:rPr>
      </w:pPr>
    </w:p>
    <w:p w:rsidR="00DB1B10" w:rsidRPr="00DB1B10" w:rsidRDefault="00DB1B10" w:rsidP="00DB1B10">
      <w:pPr>
        <w:rPr>
          <w:lang w:val="bg-BG"/>
        </w:rPr>
      </w:pPr>
      <w:r w:rsidRPr="00DB1B10">
        <w:rPr>
          <w:lang w:val="bg-BG"/>
        </w:rPr>
        <w:tab/>
        <w:t>РЪКОВОДИТЕЛ КАТЕДРА:</w:t>
      </w:r>
    </w:p>
    <w:p w:rsidR="00DB1B10" w:rsidRPr="00DB1B10" w:rsidRDefault="00DB1B10" w:rsidP="00DB1B10">
      <w:pPr>
        <w:rPr>
          <w:lang w:val="bg-BG"/>
        </w:rPr>
      </w:pP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  <w:t xml:space="preserve">    (проф.д-р Георги Генов)</w:t>
      </w:r>
    </w:p>
    <w:p w:rsidR="00DB1B10" w:rsidRPr="00DB1B10" w:rsidRDefault="00DB1B10" w:rsidP="00DB1B10">
      <w:pPr>
        <w:rPr>
          <w:lang w:val="bg-BG"/>
        </w:rPr>
      </w:pP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  <w:t xml:space="preserve">                       </w:t>
      </w:r>
    </w:p>
    <w:p w:rsidR="00DB1B10" w:rsidRPr="00DB1B10" w:rsidRDefault="00DB1B10" w:rsidP="00DB1B10">
      <w:pPr>
        <w:ind w:left="4248" w:firstLine="708"/>
        <w:rPr>
          <w:lang w:val="bg-BG"/>
        </w:rPr>
      </w:pPr>
      <w:r w:rsidRPr="00DB1B10">
        <w:rPr>
          <w:lang w:val="bg-BG"/>
        </w:rPr>
        <w:t xml:space="preserve">  ДЕКАН:</w:t>
      </w:r>
    </w:p>
    <w:p w:rsidR="00DB1B10" w:rsidRPr="00DB1B10" w:rsidRDefault="00DB1B10" w:rsidP="00DB1B10">
      <w:pPr>
        <w:rPr>
          <w:rFonts w:ascii="Arial" w:hAnsi="Arial" w:cs="Arial"/>
          <w:b/>
          <w:lang w:val="bg-BG"/>
        </w:rPr>
      </w:pP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</w:r>
      <w:r w:rsidRPr="00DB1B10">
        <w:rPr>
          <w:lang w:val="bg-BG"/>
        </w:rPr>
        <w:tab/>
        <w:t xml:space="preserve">                (проф. д-р Антоанета Василева) </w:t>
      </w:r>
    </w:p>
    <w:p w:rsidR="00F76D47" w:rsidRPr="00DD28A0" w:rsidRDefault="00F76D47" w:rsidP="00DB1B10">
      <w:pPr>
        <w:jc w:val="center"/>
      </w:pPr>
    </w:p>
    <w:sectPr w:rsidR="00F76D47" w:rsidRPr="00DD28A0" w:rsidSect="00EE484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89" w:rsidRDefault="00C65189">
      <w:r>
        <w:separator/>
      </w:r>
    </w:p>
  </w:endnote>
  <w:endnote w:type="continuationSeparator" w:id="0">
    <w:p w:rsidR="00C65189" w:rsidRDefault="00C6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3B" w:rsidRDefault="0083615F" w:rsidP="00C44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33B" w:rsidRDefault="00C65189" w:rsidP="00C44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3B" w:rsidRDefault="0083615F" w:rsidP="00C44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61">
      <w:rPr>
        <w:rStyle w:val="PageNumber"/>
        <w:noProof/>
      </w:rPr>
      <w:t>3</w:t>
    </w:r>
    <w:r>
      <w:rPr>
        <w:rStyle w:val="PageNumber"/>
      </w:rPr>
      <w:fldChar w:fldCharType="end"/>
    </w:r>
  </w:p>
  <w:p w:rsidR="0024533B" w:rsidRDefault="0083615F" w:rsidP="00C4412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/>
      <w:rPr>
        <w:rFonts w:ascii="Arial" w:hAnsi="Arial" w:cs="Arial"/>
        <w:i/>
        <w:sz w:val="16"/>
        <w:szCs w:val="16"/>
        <w:lang w:val="bg-BG"/>
      </w:rPr>
    </w:pPr>
    <w:r w:rsidRPr="00705944">
      <w:rPr>
        <w:rFonts w:ascii="Arial" w:hAnsi="Arial" w:cs="Arial"/>
        <w:i/>
        <w:sz w:val="16"/>
        <w:szCs w:val="16"/>
        <w:lang w:val="ru-RU"/>
      </w:rPr>
      <w:t xml:space="preserve">Идентификация </w:t>
    </w:r>
    <w:proofErr w:type="gramStart"/>
    <w:r w:rsidRPr="00705944">
      <w:rPr>
        <w:rFonts w:ascii="Arial" w:hAnsi="Arial" w:cs="Arial"/>
        <w:i/>
        <w:sz w:val="16"/>
        <w:szCs w:val="16"/>
        <w:lang w:val="ru-RU"/>
      </w:rPr>
      <w:t>на</w:t>
    </w:r>
    <w:proofErr w:type="gramEnd"/>
    <w:r w:rsidRPr="00705944">
      <w:rPr>
        <w:rFonts w:ascii="Arial" w:hAnsi="Arial" w:cs="Arial"/>
        <w:i/>
        <w:sz w:val="16"/>
        <w:szCs w:val="16"/>
        <w:lang w:val="ru-RU"/>
      </w:rPr>
      <w:t xml:space="preserve"> статуса: </w:t>
    </w:r>
    <w:r w:rsidRPr="00A3178C">
      <w:rPr>
        <w:rFonts w:ascii="Arial" w:hAnsi="Arial" w:cs="Arial"/>
        <w:b/>
        <w:i/>
        <w:sz w:val="16"/>
        <w:szCs w:val="16"/>
        <w:lang w:val="ru-RU"/>
      </w:rPr>
      <w:t>ОДНК_</w:t>
    </w:r>
    <w:r w:rsidRPr="007B1302">
      <w:rPr>
        <w:rFonts w:ascii="Arial" w:hAnsi="Arial" w:cs="Arial"/>
        <w:b/>
        <w:i/>
        <w:sz w:val="16"/>
        <w:szCs w:val="16"/>
        <w:lang w:val="ru-RU"/>
      </w:rPr>
      <w:t>7</w:t>
    </w:r>
    <w:r w:rsidRPr="00A3178C">
      <w:rPr>
        <w:rFonts w:ascii="Arial" w:hAnsi="Arial" w:cs="Arial"/>
        <w:b/>
        <w:i/>
        <w:sz w:val="16"/>
        <w:szCs w:val="16"/>
        <w:lang w:val="ru-RU"/>
      </w:rPr>
      <w:t>.</w:t>
    </w:r>
    <w:r w:rsidRPr="007B1302">
      <w:rPr>
        <w:rFonts w:ascii="Arial" w:hAnsi="Arial" w:cs="Arial"/>
        <w:b/>
        <w:i/>
        <w:sz w:val="16"/>
        <w:szCs w:val="16"/>
        <w:lang w:val="ru-RU"/>
      </w:rPr>
      <w:t>1</w:t>
    </w:r>
    <w:r w:rsidRPr="00A3178C">
      <w:rPr>
        <w:rFonts w:ascii="Arial" w:hAnsi="Arial" w:cs="Arial"/>
        <w:b/>
        <w:i/>
        <w:sz w:val="16"/>
        <w:szCs w:val="16"/>
        <w:lang w:val="ru-RU"/>
      </w:rPr>
      <w:t>.</w:t>
    </w:r>
    <w:r w:rsidRPr="007B1302">
      <w:rPr>
        <w:rFonts w:ascii="Arial" w:hAnsi="Arial" w:cs="Arial"/>
        <w:b/>
        <w:i/>
        <w:sz w:val="16"/>
        <w:szCs w:val="16"/>
        <w:lang w:val="ru-RU"/>
      </w:rPr>
      <w:t>3</w:t>
    </w:r>
    <w:r w:rsidRPr="00A3178C">
      <w:rPr>
        <w:rFonts w:ascii="Arial" w:hAnsi="Arial" w:cs="Arial"/>
        <w:b/>
        <w:i/>
        <w:sz w:val="16"/>
        <w:szCs w:val="16"/>
        <w:lang w:val="ru-RU"/>
      </w:rPr>
      <w:t>-1</w:t>
    </w:r>
    <w:r w:rsidRPr="00705944">
      <w:rPr>
        <w:rFonts w:ascii="Arial" w:hAnsi="Arial" w:cs="Arial"/>
        <w:i/>
        <w:sz w:val="16"/>
        <w:szCs w:val="16"/>
        <w:lang w:val="ru-RU"/>
      </w:rPr>
      <w:t>/ Версия 01/Изменение ____/____________</w:t>
    </w:r>
    <w:r w:rsidRPr="00A3178C">
      <w:rPr>
        <w:rFonts w:ascii="Arial" w:hAnsi="Arial" w:cs="Arial"/>
        <w:i/>
        <w:sz w:val="16"/>
        <w:szCs w:val="16"/>
        <w:lang w:val="ru-RU"/>
      </w:rPr>
      <w:t>; стр. __/__</w:t>
    </w:r>
  </w:p>
  <w:p w:rsidR="0024533B" w:rsidRPr="003928F0" w:rsidRDefault="0083615F" w:rsidP="00C4412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  <w:lang w:val="bg-BG"/>
      </w:rPr>
    </w:pPr>
    <w:r>
      <w:rPr>
        <w:rFonts w:ascii="Arial" w:hAnsi="Arial" w:cs="Arial"/>
        <w:i/>
        <w:sz w:val="16"/>
        <w:szCs w:val="16"/>
        <w:lang w:val="bg-BG"/>
      </w:rPr>
      <w:t xml:space="preserve">Ниво на достъп:       </w:t>
    </w:r>
    <w:r w:rsidRPr="00D7383B">
      <w:rPr>
        <w:rFonts w:ascii="Arial" w:hAnsi="Arial" w:cs="Arial"/>
        <w:i/>
        <w:lang w:val="bg-BG"/>
      </w:rPr>
      <w:t xml:space="preserve"> □</w:t>
    </w:r>
    <w:r>
      <w:rPr>
        <w:rFonts w:ascii="Arial" w:hAnsi="Arial" w:cs="Arial"/>
        <w:i/>
        <w:lang w:val="bg-BG"/>
      </w:rPr>
      <w:t xml:space="preserve"> </w:t>
    </w:r>
    <w:r w:rsidRPr="003928F0">
      <w:rPr>
        <w:rFonts w:ascii="Arial" w:hAnsi="Arial" w:cs="Arial"/>
        <w:i/>
        <w:sz w:val="16"/>
        <w:szCs w:val="16"/>
        <w:lang w:val="bg-BG"/>
      </w:rPr>
      <w:t>общодостъпен</w:t>
    </w:r>
    <w:r>
      <w:rPr>
        <w:rFonts w:ascii="Arial" w:hAnsi="Arial" w:cs="Arial"/>
        <w:i/>
        <w:sz w:val="16"/>
        <w:szCs w:val="16"/>
        <w:lang w:val="bg-BG"/>
      </w:rPr>
      <w:t xml:space="preserve">   </w:t>
    </w:r>
    <w:r w:rsidRPr="00D7383B">
      <w:rPr>
        <w:rFonts w:ascii="Arial" w:hAnsi="Arial" w:cs="Arial"/>
        <w:i/>
        <w:lang w:val="bg-BG"/>
      </w:rPr>
      <w:t>□</w:t>
    </w:r>
    <w:r>
      <w:rPr>
        <w:rFonts w:ascii="Arial" w:hAnsi="Arial" w:cs="Arial"/>
        <w:i/>
        <w:sz w:val="16"/>
        <w:szCs w:val="16"/>
        <w:lang w:val="bg-BG"/>
      </w:rPr>
      <w:t xml:space="preserve"> за служебно ползване   </w:t>
    </w:r>
    <w:r w:rsidRPr="00D7383B">
      <w:rPr>
        <w:rFonts w:ascii="Arial" w:hAnsi="Arial" w:cs="Arial"/>
        <w:i/>
        <w:lang w:val="bg-BG"/>
      </w:rPr>
      <w:t>□</w:t>
    </w:r>
    <w:r>
      <w:rPr>
        <w:rFonts w:ascii="Arial" w:hAnsi="Arial" w:cs="Arial"/>
        <w:i/>
        <w:sz w:val="16"/>
        <w:szCs w:val="16"/>
        <w:lang w:val="bg-BG"/>
      </w:rPr>
      <w:t xml:space="preserve">поверителен     </w:t>
    </w:r>
    <w:r w:rsidRPr="00D7383B">
      <w:rPr>
        <w:rFonts w:ascii="Arial" w:hAnsi="Arial" w:cs="Arial"/>
        <w:i/>
        <w:lang w:val="bg-BG"/>
      </w:rPr>
      <w:t>□</w:t>
    </w:r>
    <w:r>
      <w:rPr>
        <w:rFonts w:ascii="Arial" w:hAnsi="Arial" w:cs="Arial"/>
        <w:i/>
        <w:sz w:val="16"/>
        <w:szCs w:val="16"/>
        <w:lang w:val="bg-BG"/>
      </w:rPr>
      <w:t>секретен</w:t>
    </w:r>
  </w:p>
  <w:p w:rsidR="0024533B" w:rsidRPr="007B1302" w:rsidRDefault="00C65189" w:rsidP="00C4412C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3B" w:rsidRDefault="0083615F" w:rsidP="001F1A40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FFF99"/>
      <w:ind w:right="360"/>
      <w:rPr>
        <w:rFonts w:ascii="Arial" w:hAnsi="Arial" w:cs="Arial"/>
        <w:i/>
        <w:sz w:val="16"/>
        <w:szCs w:val="16"/>
        <w:lang w:val="bg-BG"/>
      </w:rPr>
    </w:pPr>
    <w:r w:rsidRPr="00705944">
      <w:rPr>
        <w:rFonts w:ascii="Arial" w:hAnsi="Arial" w:cs="Arial"/>
        <w:i/>
        <w:sz w:val="16"/>
        <w:szCs w:val="16"/>
        <w:lang w:val="ru-RU"/>
      </w:rPr>
      <w:t xml:space="preserve">Идентификация </w:t>
    </w:r>
    <w:proofErr w:type="gramStart"/>
    <w:r w:rsidRPr="00705944">
      <w:rPr>
        <w:rFonts w:ascii="Arial" w:hAnsi="Arial" w:cs="Arial"/>
        <w:i/>
        <w:sz w:val="16"/>
        <w:szCs w:val="16"/>
        <w:lang w:val="ru-RU"/>
      </w:rPr>
      <w:t>на</w:t>
    </w:r>
    <w:proofErr w:type="gramEnd"/>
    <w:r w:rsidRPr="00705944">
      <w:rPr>
        <w:rFonts w:ascii="Arial" w:hAnsi="Arial" w:cs="Arial"/>
        <w:i/>
        <w:sz w:val="16"/>
        <w:szCs w:val="16"/>
        <w:lang w:val="ru-RU"/>
      </w:rPr>
      <w:t xml:space="preserve"> статуса: </w:t>
    </w:r>
    <w:r w:rsidRPr="00A3178C">
      <w:rPr>
        <w:rFonts w:ascii="Arial" w:hAnsi="Arial" w:cs="Arial"/>
        <w:b/>
        <w:i/>
        <w:sz w:val="16"/>
        <w:szCs w:val="16"/>
        <w:lang w:val="ru-RU"/>
      </w:rPr>
      <w:t>ОДНК_</w:t>
    </w:r>
    <w:r w:rsidRPr="007B1302">
      <w:rPr>
        <w:rFonts w:ascii="Arial" w:hAnsi="Arial" w:cs="Arial"/>
        <w:b/>
        <w:i/>
        <w:sz w:val="16"/>
        <w:szCs w:val="16"/>
        <w:lang w:val="ru-RU"/>
      </w:rPr>
      <w:t>7</w:t>
    </w:r>
    <w:r w:rsidRPr="00A3178C">
      <w:rPr>
        <w:rFonts w:ascii="Arial" w:hAnsi="Arial" w:cs="Arial"/>
        <w:b/>
        <w:i/>
        <w:sz w:val="16"/>
        <w:szCs w:val="16"/>
        <w:lang w:val="ru-RU"/>
      </w:rPr>
      <w:t>.</w:t>
    </w:r>
    <w:r w:rsidRPr="007B1302">
      <w:rPr>
        <w:rFonts w:ascii="Arial" w:hAnsi="Arial" w:cs="Arial"/>
        <w:b/>
        <w:i/>
        <w:sz w:val="16"/>
        <w:szCs w:val="16"/>
        <w:lang w:val="ru-RU"/>
      </w:rPr>
      <w:t>1</w:t>
    </w:r>
    <w:r w:rsidRPr="00A3178C">
      <w:rPr>
        <w:rFonts w:ascii="Arial" w:hAnsi="Arial" w:cs="Arial"/>
        <w:b/>
        <w:i/>
        <w:sz w:val="16"/>
        <w:szCs w:val="16"/>
        <w:lang w:val="ru-RU"/>
      </w:rPr>
      <w:t>.</w:t>
    </w:r>
    <w:r w:rsidRPr="007B1302">
      <w:rPr>
        <w:rFonts w:ascii="Arial" w:hAnsi="Arial" w:cs="Arial"/>
        <w:b/>
        <w:i/>
        <w:sz w:val="16"/>
        <w:szCs w:val="16"/>
        <w:lang w:val="ru-RU"/>
      </w:rPr>
      <w:t>3</w:t>
    </w:r>
    <w:r w:rsidRPr="00A3178C">
      <w:rPr>
        <w:rFonts w:ascii="Arial" w:hAnsi="Arial" w:cs="Arial"/>
        <w:b/>
        <w:i/>
        <w:sz w:val="16"/>
        <w:szCs w:val="16"/>
        <w:lang w:val="ru-RU"/>
      </w:rPr>
      <w:t>-1</w:t>
    </w:r>
    <w:r w:rsidRPr="00705944">
      <w:rPr>
        <w:rFonts w:ascii="Arial" w:hAnsi="Arial" w:cs="Arial"/>
        <w:i/>
        <w:sz w:val="16"/>
        <w:szCs w:val="16"/>
        <w:lang w:val="ru-RU"/>
      </w:rPr>
      <w:t>/ Версия 01/Изменение ____/____________</w:t>
    </w:r>
    <w:r w:rsidRPr="00A3178C">
      <w:rPr>
        <w:rFonts w:ascii="Arial" w:hAnsi="Arial" w:cs="Arial"/>
        <w:i/>
        <w:sz w:val="16"/>
        <w:szCs w:val="16"/>
        <w:lang w:val="ru-RU"/>
      </w:rPr>
      <w:t>; стр. __/__</w:t>
    </w:r>
  </w:p>
  <w:p w:rsidR="0024533B" w:rsidRPr="003928F0" w:rsidRDefault="0083615F" w:rsidP="001F1A4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rPr>
        <w:rFonts w:ascii="Arial" w:hAnsi="Arial" w:cs="Arial"/>
        <w:i/>
        <w:sz w:val="16"/>
        <w:szCs w:val="16"/>
        <w:lang w:val="bg-BG"/>
      </w:rPr>
    </w:pPr>
    <w:r>
      <w:rPr>
        <w:rFonts w:ascii="Arial" w:hAnsi="Arial" w:cs="Arial"/>
        <w:i/>
        <w:sz w:val="16"/>
        <w:szCs w:val="16"/>
        <w:lang w:val="bg-BG"/>
      </w:rPr>
      <w:t xml:space="preserve">Ниво на достъп:       </w:t>
    </w:r>
    <w:r w:rsidRPr="00D7383B">
      <w:rPr>
        <w:rFonts w:ascii="Arial" w:hAnsi="Arial" w:cs="Arial"/>
        <w:i/>
        <w:lang w:val="bg-BG"/>
      </w:rPr>
      <w:t xml:space="preserve"> □</w:t>
    </w:r>
    <w:r>
      <w:rPr>
        <w:rFonts w:ascii="Arial" w:hAnsi="Arial" w:cs="Arial"/>
        <w:i/>
        <w:lang w:val="bg-BG"/>
      </w:rPr>
      <w:t xml:space="preserve"> </w:t>
    </w:r>
    <w:r w:rsidRPr="003928F0">
      <w:rPr>
        <w:rFonts w:ascii="Arial" w:hAnsi="Arial" w:cs="Arial"/>
        <w:i/>
        <w:sz w:val="16"/>
        <w:szCs w:val="16"/>
        <w:lang w:val="bg-BG"/>
      </w:rPr>
      <w:t>общодостъпен</w:t>
    </w:r>
    <w:r>
      <w:rPr>
        <w:rFonts w:ascii="Arial" w:hAnsi="Arial" w:cs="Arial"/>
        <w:i/>
        <w:sz w:val="16"/>
        <w:szCs w:val="16"/>
        <w:lang w:val="bg-BG"/>
      </w:rPr>
      <w:t xml:space="preserve">   </w:t>
    </w:r>
    <w:r w:rsidRPr="002E3606">
      <w:rPr>
        <w:rFonts w:ascii="Arial" w:hAnsi="Arial" w:cs="Arial"/>
        <w:i/>
        <w:lang w:val="bg-BG"/>
      </w:rPr>
      <w:t>□</w:t>
    </w:r>
    <w:r>
      <w:rPr>
        <w:rFonts w:ascii="Arial" w:hAnsi="Arial" w:cs="Arial"/>
        <w:i/>
        <w:sz w:val="16"/>
        <w:szCs w:val="16"/>
        <w:lang w:val="bg-BG"/>
      </w:rPr>
      <w:t xml:space="preserve"> за служебно ползване   </w:t>
    </w:r>
    <w:r w:rsidRPr="00D7383B">
      <w:rPr>
        <w:rFonts w:ascii="Arial" w:hAnsi="Arial" w:cs="Arial"/>
        <w:i/>
        <w:lang w:val="bg-BG"/>
      </w:rPr>
      <w:t>□</w:t>
    </w:r>
    <w:r w:rsidRPr="005D502A">
      <w:rPr>
        <w:rFonts w:ascii="Arial" w:hAnsi="Arial" w:cs="Arial"/>
        <w:i/>
        <w:lang w:val="ru-RU"/>
      </w:rPr>
      <w:t xml:space="preserve"> </w:t>
    </w:r>
    <w:r>
      <w:rPr>
        <w:rFonts w:ascii="Arial" w:hAnsi="Arial" w:cs="Arial"/>
        <w:i/>
        <w:sz w:val="16"/>
        <w:szCs w:val="16"/>
        <w:lang w:val="bg-BG"/>
      </w:rPr>
      <w:t xml:space="preserve">поверителен     </w:t>
    </w:r>
    <w:r w:rsidRPr="005D502A">
      <w:rPr>
        <w:rFonts w:ascii="Arial" w:hAnsi="Arial" w:cs="Arial"/>
        <w:i/>
        <w:sz w:val="16"/>
        <w:szCs w:val="16"/>
        <w:lang w:val="ru-RU"/>
      </w:rPr>
      <w:t xml:space="preserve"> </w:t>
    </w:r>
    <w:r w:rsidRPr="00D7383B">
      <w:rPr>
        <w:rFonts w:ascii="Arial" w:hAnsi="Arial" w:cs="Arial"/>
        <w:i/>
        <w:lang w:val="bg-BG"/>
      </w:rPr>
      <w:t>□</w:t>
    </w:r>
    <w:r w:rsidRPr="005D502A">
      <w:rPr>
        <w:rFonts w:ascii="Arial" w:hAnsi="Arial" w:cs="Arial"/>
        <w:i/>
        <w:lang w:val="ru-RU"/>
      </w:rPr>
      <w:t xml:space="preserve"> </w:t>
    </w:r>
    <w:r>
      <w:rPr>
        <w:rFonts w:ascii="Arial" w:hAnsi="Arial" w:cs="Arial"/>
        <w:i/>
        <w:sz w:val="16"/>
        <w:szCs w:val="16"/>
        <w:lang w:val="bg-BG"/>
      </w:rPr>
      <w:t>секретен</w:t>
    </w:r>
  </w:p>
  <w:p w:rsidR="0024533B" w:rsidRPr="005D502A" w:rsidRDefault="00C6518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89" w:rsidRDefault="00C65189">
      <w:r>
        <w:separator/>
      </w:r>
    </w:p>
  </w:footnote>
  <w:footnote w:type="continuationSeparator" w:id="0">
    <w:p w:rsidR="00C65189" w:rsidRDefault="00C6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3B" w:rsidRPr="00303167" w:rsidRDefault="00C65189" w:rsidP="00C4412C">
    <w:pPr>
      <w:pBdr>
        <w:bottom w:val="single" w:sz="4" w:space="1" w:color="auto"/>
      </w:pBdr>
      <w:jc w:val="center"/>
      <w:rPr>
        <w:rFonts w:ascii="Arial" w:hAnsi="Arial" w:cs="Arial"/>
        <w:lang w:val="bg-BG"/>
      </w:rPr>
    </w:pPr>
  </w:p>
  <w:p w:rsidR="0024533B" w:rsidRPr="00D06EF6" w:rsidRDefault="0083615F" w:rsidP="00C4412C">
    <w:pPr>
      <w:jc w:val="center"/>
      <w:rPr>
        <w:rFonts w:ascii="Arial" w:hAnsi="Arial" w:cs="Arial"/>
        <w:i/>
        <w:sz w:val="16"/>
        <w:szCs w:val="16"/>
        <w:lang w:val="bg-BG"/>
      </w:rPr>
    </w:pPr>
    <w:r>
      <w:rPr>
        <w:rFonts w:ascii="Arial" w:hAnsi="Arial" w:cs="Arial"/>
        <w:i/>
        <w:sz w:val="16"/>
        <w:szCs w:val="16"/>
        <w:lang w:val="bg-BG"/>
      </w:rPr>
      <w:t xml:space="preserve">София 1700, </w:t>
    </w:r>
    <w:r w:rsidRPr="00D06EF6">
      <w:rPr>
        <w:rFonts w:ascii="Arial" w:hAnsi="Arial" w:cs="Arial"/>
        <w:i/>
        <w:sz w:val="16"/>
        <w:szCs w:val="16"/>
        <w:lang w:val="bg-BG"/>
      </w:rPr>
      <w:t xml:space="preserve">Студентски град “Христо Ботев”, </w:t>
    </w:r>
  </w:p>
  <w:p w:rsidR="0024533B" w:rsidRPr="00705944" w:rsidRDefault="00C6518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4B0"/>
    <w:multiLevelType w:val="hybridMultilevel"/>
    <w:tmpl w:val="85B4DA24"/>
    <w:lvl w:ilvl="0" w:tplc="3F483B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05004"/>
    <w:multiLevelType w:val="multilevel"/>
    <w:tmpl w:val="EB9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1B0E"/>
    <w:multiLevelType w:val="hybridMultilevel"/>
    <w:tmpl w:val="1B447DD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800050"/>
    <w:multiLevelType w:val="hybridMultilevel"/>
    <w:tmpl w:val="4C3E4C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051A1"/>
    <w:multiLevelType w:val="hybridMultilevel"/>
    <w:tmpl w:val="90A6D952"/>
    <w:lvl w:ilvl="0" w:tplc="D85036DC">
      <w:start w:val="1"/>
      <w:numFmt w:val="bullet"/>
      <w:lvlText w:val=""/>
      <w:lvlJc w:val="left"/>
      <w:pPr>
        <w:tabs>
          <w:tab w:val="num" w:pos="360"/>
        </w:tabs>
        <w:ind w:left="0" w:firstLine="14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F0070"/>
    <w:multiLevelType w:val="hybridMultilevel"/>
    <w:tmpl w:val="01904006"/>
    <w:lvl w:ilvl="0" w:tplc="D85036DC">
      <w:start w:val="1"/>
      <w:numFmt w:val="bullet"/>
      <w:lvlText w:val=""/>
      <w:lvlJc w:val="left"/>
      <w:pPr>
        <w:tabs>
          <w:tab w:val="num" w:pos="360"/>
        </w:tabs>
        <w:ind w:left="0" w:firstLine="14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10"/>
    <w:rsid w:val="00135251"/>
    <w:rsid w:val="002078A6"/>
    <w:rsid w:val="003A7C80"/>
    <w:rsid w:val="005751F1"/>
    <w:rsid w:val="005D4561"/>
    <w:rsid w:val="005F64A2"/>
    <w:rsid w:val="006817DC"/>
    <w:rsid w:val="0083615F"/>
    <w:rsid w:val="00C65189"/>
    <w:rsid w:val="00DB1B10"/>
    <w:rsid w:val="00DD28A0"/>
    <w:rsid w:val="00F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1B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1B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B1B10"/>
  </w:style>
  <w:style w:type="paragraph" w:styleId="Header">
    <w:name w:val="header"/>
    <w:basedOn w:val="Normal"/>
    <w:link w:val="HeaderChar"/>
    <w:rsid w:val="00DB1B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1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styleId="NormalWeb">
    <w:name w:val="Normal (Web)"/>
    <w:basedOn w:val="Normal"/>
    <w:uiPriority w:val="99"/>
    <w:unhideWhenUsed/>
    <w:rsid w:val="00DB1B1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1B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1B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B1B10"/>
  </w:style>
  <w:style w:type="paragraph" w:styleId="Header">
    <w:name w:val="header"/>
    <w:basedOn w:val="Normal"/>
    <w:link w:val="HeaderChar"/>
    <w:rsid w:val="00DB1B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1B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paragraph" w:styleId="NormalWeb">
    <w:name w:val="Normal (Web)"/>
    <w:basedOn w:val="Normal"/>
    <w:uiPriority w:val="99"/>
    <w:unhideWhenUsed/>
    <w:rsid w:val="00DB1B10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BF7D-7C90-4A34-B6DA-9402923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CIOP</cp:lastModifiedBy>
  <cp:revision>9</cp:revision>
  <cp:lastPrinted>2014-03-06T10:39:00Z</cp:lastPrinted>
  <dcterms:created xsi:type="dcterms:W3CDTF">2014-02-24T06:54:00Z</dcterms:created>
  <dcterms:modified xsi:type="dcterms:W3CDTF">2014-03-06T11:11:00Z</dcterms:modified>
</cp:coreProperties>
</file>